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F" w:rsidRDefault="00D7683F" w:rsidP="004340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1840" cy="2057272"/>
            <wp:effectExtent l="0" t="0" r="3810" b="635"/>
            <wp:docPr id="1" name="Рисунок 1" descr="http://gallsource.com/wp-content/uploads/2014/09/HD-Love-Music-Children-Puter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source.com/wp-content/uploads/2014/09/HD-Love-Music-Children-Puter-Wall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79" cy="20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3F" w:rsidRPr="00925572" w:rsidRDefault="00D7683F" w:rsidP="004340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D0910" w:rsidRPr="00925572" w:rsidRDefault="005D0910" w:rsidP="00D76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5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ПОЗНАВАТЕЛЬНО – РЕЧЕВОЕ РАЗВИТИЕ ДЕТЕЙ</w:t>
      </w:r>
    </w:p>
    <w:p w:rsidR="00925572" w:rsidRPr="00925572" w:rsidRDefault="005D0910" w:rsidP="004340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МУЗЫКАЛЬНЫХ ЗАНЯТИЯХ</w:t>
      </w:r>
      <w:r w:rsidR="00925572" w:rsidRPr="00925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D0910" w:rsidRPr="00925572" w:rsidRDefault="00925572" w:rsidP="004340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(ИЛИ ЗАЧЕМ НУЖНЫ ЗАНЯТИЯ МУЗЫКОЙ ДЕТЯМ С РЕЧЕВЫМИ ПРОБЛЕМАМИ?) </w:t>
      </w:r>
    </w:p>
    <w:p w:rsidR="005D0910" w:rsidRPr="00DD0EB7" w:rsidRDefault="00925572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музыкальной деятельности  традиционны на академическом занятии – это слушание музыки,  пение, музыкально-</w:t>
      </w:r>
      <w:proofErr w:type="gram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ритмические движения</w:t>
      </w:r>
      <w:proofErr w:type="gram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игра на детских музыкальных инструментах, творчество. И каждый из этих видов развивает речь детей.</w:t>
      </w:r>
    </w:p>
    <w:p w:rsidR="005D0910" w:rsidRPr="00DD0EB7" w:rsidRDefault="00925572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Пение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один из важнейших видов музыкальной деятельности. Пение давно используется как одно из реабилитационных средств для заикающихся и для тех, кто имеет другие нарушения речи. Оно способствует развитию психических процессов и свойств личности (внимание, мышление, воображение), расширению кругозора; нормализации деятельности  периферических отделов речевого аппарата (дыхательного, артикуляционного, голосообразовательного).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 требует четкой работы артикуляционного аппарата (губ, языка, это, конечно, помогает развитию четкой дикции ребенка.)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 способствует развитию речи детей за счёт расширения словаря и улучшения произносительной стороны, это – звукопроизношение и ритмико-мелодическая сторона: темп, ритм, тембр, динамика.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 помогает исправлять ряд речевых недостатков: невнятное произношение, проглатывание окончаний слов, особенно твердых. А  пение на слоги «</w:t>
      </w:r>
      <w:proofErr w:type="spell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ля-ля</w:t>
      </w:r>
      <w:proofErr w:type="spell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spell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ти-ли-ли</w:t>
      </w:r>
      <w:proofErr w:type="spell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spell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ту-ру-ру</w:t>
      </w:r>
      <w:proofErr w:type="spell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способствует автоматизации звука,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закреплению правильного произношения. В работе над дикцией полезно проговаривать текст одними губами, в разных темпах, начиная с очень медленного. Это позволяет детям следить за правильным положением губ и точнее запоминать и воспроизводить мелодию песни. Детям нравится отгадывать слова и фразы, которые я произношу одними губами. Этот приём мобилизует внимание детей и побуждает их к более чёткому произношению слов.</w:t>
      </w:r>
    </w:p>
    <w:p w:rsidR="005D0910" w:rsidRPr="00DD0EB7" w:rsidRDefault="00925572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Развитию слухового внимания, слуховой памяти, дифференциации неречевых звуков помогают </w:t>
      </w:r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музыкально-дидактические игры</w:t>
      </w:r>
      <w:r w:rsidR="00DE22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DE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музыкально-дидактические игры помогают в развитии внимания, памяти, мыслительных процессов, т. е. оказывают комплексное воздействие на детей.</w:t>
      </w:r>
    </w:p>
    <w:p w:rsidR="005D0910" w:rsidRPr="00DD0EB7" w:rsidRDefault="00925572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Слушание музыки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обогащает эмоциональную сферу детей, расширяет их кругозор, влияет на развитие речи и формирование личности в целом. Дети, знакомясь с различными музыкальными произведениями, выражают свои чувства, эмоции </w:t>
      </w:r>
      <w:proofErr w:type="spell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словами</w:t>
      </w:r>
      <w:proofErr w:type="gram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spellEnd"/>
      <w:proofErr w:type="gram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помощью умело проведенной беседы можно не только привить детям интерес, любовь к музыке, расширить представления о некоторых явлениях действительности, но и  обогатить их внутренний мир, чувства, сформировать нравственные качества, и, конечно же, обогатить словарный запас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Вспомним замечательные слова В. А. </w:t>
      </w:r>
      <w:proofErr w:type="spell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Сухомлинскоко</w:t>
      </w:r>
      <w:proofErr w:type="spell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«Слово должно настроить чуткие струны сердца… Объяснение музыки должно нести в себе что-то поэтическое, что-то такое, что приближало бы слово к музыке».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Тихо, тихо сядем рядом –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Входит музыка в наш дом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удивительном наряде,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Разноцветном, расписном.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раздвинутся вдруг стены –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 земля видна вокруг: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Пляшут волны, речки пенной,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Чутко дремлют лес и луг,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Вдаль бегут степные тропки,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Тают в дымке голубой…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музыка торопит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ведет нас за собой.</w:t>
      </w:r>
    </w:p>
    <w:p w:rsidR="005D0910" w:rsidRPr="00DD0EB7" w:rsidRDefault="00925572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на детских музыкальных инструментах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ещё один вид деятельности, который способствует познават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ельно – речевому развитию детей: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внимания и памяти, которые потребуются каждому ребёнку, играющему в оркестре, чтобы вовремя вступить и правильно сыграть свою партию.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мелкой моторики пальцев рук</w:t>
      </w:r>
      <w:proofErr w:type="gramStart"/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4C5F20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Развитие фонематического слуха в музыкально-дидактических </w:t>
      </w:r>
    </w:p>
    <w:p w:rsidR="005D0910" w:rsidRPr="00DD0EB7" w:rsidRDefault="005D0910" w:rsidP="0043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Развитие координации пения с движением пальце рук (ребёнок поёт и «играет» на </w:t>
      </w:r>
      <w:proofErr w:type="spellStart"/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неозвученном</w:t>
      </w:r>
      <w:proofErr w:type="spellEnd"/>
      <w:r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пианино в самостоятельной музыкальной деятельности.</w:t>
      </w:r>
    </w:p>
    <w:p w:rsidR="003E0AC2" w:rsidRPr="004340AF" w:rsidRDefault="00925572" w:rsidP="004C5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</w:t>
      </w:r>
      <w:proofErr w:type="gramStart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важное значение</w:t>
      </w:r>
      <w:proofErr w:type="gram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процессе развития ребенка имеет развитие мелкой моторики рук. Ученые отмечают, что проекция кисти руки занимает одну треть в коре головного мозга. Эта зона расположена близко от речевой моторной зоны. Следовательно, тренировка тонких движений пальцев рук оказывает большое влияние на развитие активной речи ребенка. Этому способствуют </w:t>
      </w:r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пальчиковые игры</w:t>
      </w:r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 музыкальных занятиях дети активно занимаются </w:t>
      </w:r>
      <w:proofErr w:type="spellStart"/>
      <w:r w:rsidR="005D0910" w:rsidRPr="00434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логоритмикой</w:t>
      </w:r>
      <w:proofErr w:type="spellEnd"/>
      <w:r w:rsidR="005D0910" w:rsidRPr="00434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которая основана на использовании связи слова, музыки и движения. Другими словами, дети под музыку произносят ритмизованный текст. Это укрепляет мышечный аппарат, развивает голос ребенка, умение владеть своим телом, координировать свои движения, согласовывать их с музыкой, ориентироваться в пространстве; кроме того, способствуют развитию произносительной стороны речи, так как ритмико-мелодическая сторона ее очень близка с музыкальной интонацией. </w:t>
      </w:r>
    </w:p>
    <w:p w:rsidR="004340AF" w:rsidRPr="00925572" w:rsidRDefault="00925572" w:rsidP="009255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572">
        <w:rPr>
          <w:rFonts w:ascii="Times New Roman" w:hAnsi="Times New Roman" w:cs="Times New Roman"/>
          <w:b/>
          <w:sz w:val="28"/>
          <w:szCs w:val="28"/>
        </w:rPr>
        <w:t>Музыкальный руководитель Шустова И.А.</w:t>
      </w:r>
    </w:p>
    <w:sectPr w:rsidR="004340AF" w:rsidRPr="00925572" w:rsidSect="0017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910"/>
    <w:rsid w:val="00171AFF"/>
    <w:rsid w:val="003E0AC2"/>
    <w:rsid w:val="004340AF"/>
    <w:rsid w:val="004C5F20"/>
    <w:rsid w:val="005D0910"/>
    <w:rsid w:val="008E31F3"/>
    <w:rsid w:val="00925572"/>
    <w:rsid w:val="00D7683F"/>
    <w:rsid w:val="00DE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ShustovEV</dc:creator>
  <cp:keywords/>
  <dc:description/>
  <cp:lastModifiedBy>111</cp:lastModifiedBy>
  <cp:revision>6</cp:revision>
  <dcterms:created xsi:type="dcterms:W3CDTF">2015-11-11T02:12:00Z</dcterms:created>
  <dcterms:modified xsi:type="dcterms:W3CDTF">2015-11-24T03:59:00Z</dcterms:modified>
</cp:coreProperties>
</file>