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98" w:rsidRDefault="00DF7698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F7698" w:rsidRDefault="00DF7698">
      <w:pPr>
        <w:spacing w:line="240" w:lineRule="exact"/>
        <w:rPr>
          <w:sz w:val="19"/>
          <w:szCs w:val="19"/>
        </w:rPr>
      </w:pPr>
    </w:p>
    <w:p w:rsidR="00DF7698" w:rsidRDefault="00DF7698">
      <w:pPr>
        <w:spacing w:line="240" w:lineRule="exact"/>
        <w:rPr>
          <w:sz w:val="19"/>
          <w:szCs w:val="19"/>
        </w:rPr>
      </w:pPr>
    </w:p>
    <w:p w:rsidR="00DF7698" w:rsidRDefault="00DF7698">
      <w:pPr>
        <w:spacing w:line="240" w:lineRule="exact"/>
        <w:rPr>
          <w:sz w:val="19"/>
          <w:szCs w:val="19"/>
        </w:rPr>
      </w:pPr>
    </w:p>
    <w:p w:rsidR="00DF7698" w:rsidRDefault="00DF7698">
      <w:pPr>
        <w:spacing w:line="240" w:lineRule="exact"/>
        <w:rPr>
          <w:sz w:val="19"/>
          <w:szCs w:val="19"/>
        </w:rPr>
      </w:pPr>
    </w:p>
    <w:p w:rsidR="00DF7698" w:rsidRDefault="00DF7698">
      <w:pPr>
        <w:spacing w:before="49" w:after="49" w:line="240" w:lineRule="exact"/>
        <w:rPr>
          <w:sz w:val="19"/>
          <w:szCs w:val="19"/>
        </w:rPr>
      </w:pPr>
    </w:p>
    <w:p w:rsidR="00DF7698" w:rsidRDefault="00DF7698">
      <w:pPr>
        <w:rPr>
          <w:sz w:val="2"/>
          <w:szCs w:val="2"/>
        </w:rPr>
        <w:sectPr w:rsidR="00DF769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F7698" w:rsidRDefault="00647038">
      <w:pPr>
        <w:pStyle w:val="4"/>
        <w:shd w:val="clear" w:color="auto" w:fill="auto"/>
        <w:spacing w:after="90"/>
        <w:ind w:firstLine="0"/>
      </w:pPr>
      <w:r>
        <w:lastRenderedPageBreak/>
        <w:t>МИНИСТЕРСТВО ОБРАЗОВАНИЯ И НАУКИ РОССИЙСКОЙ ФЕДЕРАЦИИ</w:t>
      </w:r>
    </w:p>
    <w:p w:rsidR="00DF7698" w:rsidRDefault="00647038">
      <w:pPr>
        <w:pStyle w:val="4"/>
        <w:shd w:val="clear" w:color="auto" w:fill="auto"/>
        <w:spacing w:after="162" w:line="260" w:lineRule="exact"/>
        <w:ind w:firstLine="0"/>
      </w:pPr>
      <w:r>
        <w:t>(МИНОБРНАУКИ РОССИИ)</w:t>
      </w:r>
    </w:p>
    <w:p w:rsidR="00DF7698" w:rsidRDefault="00647038">
      <w:pPr>
        <w:pStyle w:val="4"/>
        <w:shd w:val="clear" w:color="auto" w:fill="auto"/>
        <w:spacing w:after="0" w:line="260" w:lineRule="exact"/>
        <w:ind w:firstLine="0"/>
      </w:pPr>
      <w:r>
        <w:t>ЗАМЕСТИТЕЛЬ МИНИСТРА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0"/>
        <w:jc w:val="left"/>
        <w:sectPr w:rsidR="00DF7698">
          <w:type w:val="continuous"/>
          <w:pgSz w:w="16838" w:h="23810"/>
          <w:pgMar w:top="3526" w:right="4214" w:bottom="3555" w:left="3542" w:header="0" w:footer="3" w:gutter="0"/>
          <w:cols w:num="2" w:space="720"/>
          <w:noEndnote/>
          <w:docGrid w:linePitch="360"/>
        </w:sectPr>
      </w:pPr>
      <w:r>
        <w:lastRenderedPageBreak/>
        <w:t xml:space="preserve">Руководителям органов исполнительной власти субъектов Российской Федерации, </w:t>
      </w:r>
      <w:r>
        <w:t>осуществляющих государственное управление в сфере образования</w:t>
      </w:r>
    </w:p>
    <w:p w:rsidR="00DF7698" w:rsidRDefault="00DF7698">
      <w:pPr>
        <w:spacing w:line="224" w:lineRule="exact"/>
        <w:rPr>
          <w:sz w:val="18"/>
          <w:szCs w:val="18"/>
        </w:rPr>
      </w:pPr>
    </w:p>
    <w:p w:rsidR="00DF7698" w:rsidRDefault="00DF7698">
      <w:pPr>
        <w:rPr>
          <w:sz w:val="2"/>
          <w:szCs w:val="2"/>
        </w:rPr>
        <w:sectPr w:rsidR="00DF769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F7698" w:rsidRPr="008B78EC" w:rsidRDefault="00647038">
      <w:pPr>
        <w:pStyle w:val="a6"/>
        <w:framePr w:h="758" w:wrap="notBeside" w:vAnchor="text" w:hAnchor="text" w:y="1"/>
        <w:shd w:val="clear" w:color="auto" w:fill="auto"/>
        <w:rPr>
          <w:lang w:val="en-US"/>
        </w:rPr>
      </w:pPr>
      <w:r>
        <w:t xml:space="preserve">Тверская ул., д. 11, Москва, 125993 Тел. </w:t>
      </w:r>
      <w:r w:rsidRPr="008B78EC">
        <w:rPr>
          <w:lang w:val="en-US"/>
        </w:rPr>
        <w:t xml:space="preserve">(495) 539-55-19 </w:t>
      </w:r>
      <w:r>
        <w:t>Факс</w:t>
      </w:r>
      <w:r w:rsidRPr="008B78EC">
        <w:rPr>
          <w:lang w:val="en-US"/>
        </w:rPr>
        <w:t xml:space="preserve"> (495) 629-08-91 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info@mon.gov.ru</w:t>
        </w:r>
      </w:hyperlink>
    </w:p>
    <w:p w:rsidR="00DF7698" w:rsidRDefault="00647038">
      <w:pPr>
        <w:framePr w:h="758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"C:\\Users\\Nicky\\AppData\\Local\\Temp\\Rar$DIa0.588\\media\\image1.png"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8pt;height:37.8pt">
            <v:imagedata r:id="rId9" r:href="rId10"/>
          </v:shape>
        </w:pict>
      </w:r>
      <w:r>
        <w:fldChar w:fldCharType="end"/>
      </w:r>
    </w:p>
    <w:p w:rsidR="00DF7698" w:rsidRDefault="00647038">
      <w:pPr>
        <w:pStyle w:val="20"/>
        <w:framePr w:h="758" w:wrap="notBeside" w:vAnchor="text" w:hAnchor="text" w:y="1"/>
        <w:shd w:val="clear" w:color="auto" w:fill="auto"/>
      </w:pPr>
      <w:r>
        <w:t>О направлении методических рекомендаций</w:t>
      </w:r>
    </w:p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shd w:val="clear" w:color="auto" w:fill="auto"/>
        <w:spacing w:before="654" w:after="0" w:line="485" w:lineRule="exact"/>
        <w:ind w:left="20" w:right="20" w:firstLine="680"/>
        <w:jc w:val="both"/>
      </w:pPr>
      <w:r>
        <w:t>Во исполнение пункта 22 Плана мероприятий на 2015-2020 годы по реализации Концепции развития дополнит</w:t>
      </w:r>
      <w:r>
        <w:t>ельного образования детей, утвержденных распоряжением Правительства Российской Федерации от 24 апреля 2015 г. № 729-р ГБОУ ВПО города Москвы «Московский городской психолого-педагогический университет» разработаны методические рекомендации по реализации ада</w:t>
      </w:r>
      <w:r>
        <w:t>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 инвалидов, с учетом их особых образовательных пот</w:t>
      </w:r>
      <w:r>
        <w:t>ребностей.</w:t>
      </w:r>
    </w:p>
    <w:p w:rsidR="00DF7698" w:rsidRDefault="00647038">
      <w:pPr>
        <w:pStyle w:val="4"/>
        <w:shd w:val="clear" w:color="auto" w:fill="auto"/>
        <w:spacing w:after="0" w:line="485" w:lineRule="exact"/>
        <w:ind w:left="20" w:right="20" w:firstLine="680"/>
        <w:jc w:val="both"/>
        <w:sectPr w:rsidR="00DF7698">
          <w:type w:val="continuous"/>
          <w:pgSz w:w="16838" w:h="23810"/>
          <w:pgMar w:top="3511" w:right="3412" w:bottom="3540" w:left="3374" w:header="0" w:footer="3" w:gutter="0"/>
          <w:cols w:space="720"/>
          <w:noEndnote/>
          <w:docGrid w:linePitch="360"/>
        </w:sectPr>
      </w:pPr>
      <w:r>
        <w:t>Минобрнауки России направляет для использования в работе методические рекомендации.</w:t>
      </w:r>
    </w:p>
    <w:p w:rsidR="00DF7698" w:rsidRDefault="00DF7698">
      <w:pPr>
        <w:spacing w:line="240" w:lineRule="exact"/>
        <w:rPr>
          <w:sz w:val="19"/>
          <w:szCs w:val="19"/>
        </w:rPr>
      </w:pPr>
    </w:p>
    <w:p w:rsidR="00DF7698" w:rsidRDefault="00DF7698">
      <w:pPr>
        <w:spacing w:before="93" w:after="93" w:line="240" w:lineRule="exact"/>
        <w:rPr>
          <w:sz w:val="19"/>
          <w:szCs w:val="19"/>
        </w:rPr>
      </w:pPr>
    </w:p>
    <w:p w:rsidR="00DF7698" w:rsidRDefault="00DF7698">
      <w:pPr>
        <w:rPr>
          <w:sz w:val="2"/>
          <w:szCs w:val="2"/>
        </w:rPr>
        <w:sectPr w:rsidR="00DF769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F7698" w:rsidRDefault="00647038">
      <w:pPr>
        <w:framePr w:h="2438" w:wrap="around" w:hAnchor="margin" w:x="5603" w:y="1294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"C:\\Users\\Nicky\\AppData\\Local\\Temp\\Rar$DIa0.588\\media\\image2.png" \* MERGEFORMATINET</w:instrText>
      </w:r>
      <w:r>
        <w:instrText xml:space="preserve"> </w:instrText>
      </w:r>
      <w:r>
        <w:fldChar w:fldCharType="separate"/>
      </w:r>
      <w:r w:rsidR="008B78EC">
        <w:pict>
          <v:shape id="_x0000_i1026" type="#_x0000_t75" style="width:51pt;height:121.8pt">
            <v:imagedata r:id="rId11" r:href="rId12"/>
          </v:shape>
        </w:pict>
      </w:r>
      <w:r>
        <w:fldChar w:fldCharType="end"/>
      </w:r>
    </w:p>
    <w:p w:rsidR="00DF7698" w:rsidRDefault="00647038">
      <w:pPr>
        <w:pStyle w:val="4"/>
        <w:framePr w:h="260" w:wrap="notBeside" w:vAnchor="text" w:hAnchor="margin" w:x="8299" w:y="1084"/>
        <w:shd w:val="clear" w:color="auto" w:fill="auto"/>
        <w:spacing w:after="0" w:line="260" w:lineRule="exact"/>
        <w:ind w:left="100" w:firstLine="0"/>
        <w:jc w:val="left"/>
      </w:pPr>
      <w:r>
        <w:rPr>
          <w:rStyle w:val="Exact"/>
          <w:spacing w:val="0"/>
        </w:rPr>
        <w:t>В.Ш. Каганов</w:t>
      </w:r>
    </w:p>
    <w:p w:rsidR="00DF7698" w:rsidRDefault="00647038">
      <w:pPr>
        <w:pStyle w:val="4"/>
        <w:shd w:val="clear" w:color="auto" w:fill="auto"/>
        <w:spacing w:after="1639" w:line="260" w:lineRule="exact"/>
        <w:ind w:left="20" w:firstLine="0"/>
        <w:jc w:val="left"/>
      </w:pPr>
      <w:r>
        <w:lastRenderedPageBreak/>
        <w:t>Приложение: на^л. в 1 экз.</w:t>
      </w:r>
    </w:p>
    <w:p w:rsidR="00DF7698" w:rsidRDefault="00647038">
      <w:pPr>
        <w:pStyle w:val="22"/>
        <w:shd w:val="clear" w:color="auto" w:fill="auto"/>
        <w:spacing w:before="0" w:after="420"/>
        <w:ind w:left="20"/>
      </w:pPr>
      <w:r>
        <w:t>А.Н. Хахуцкая (499) 237-58-04</w:t>
      </w:r>
    </w:p>
    <w:p w:rsidR="00DF7698" w:rsidRDefault="00647038">
      <w:pPr>
        <w:pStyle w:val="30"/>
        <w:shd w:val="clear" w:color="auto" w:fill="auto"/>
        <w:spacing w:before="0" w:line="160" w:lineRule="exact"/>
        <w:ind w:left="20"/>
        <w:sectPr w:rsidR="00DF7698">
          <w:type w:val="continuous"/>
          <w:pgSz w:w="16838" w:h="23810"/>
          <w:pgMar w:top="3526" w:right="10113" w:bottom="3555" w:left="3388" w:header="0" w:footer="3" w:gutter="0"/>
          <w:cols w:space="720"/>
          <w:noEndnote/>
          <w:docGrid w:linePitch="360"/>
        </w:sectPr>
      </w:pPr>
      <w:r>
        <w:t>О направлении методических рекомендаций - 09</w:t>
      </w:r>
    </w:p>
    <w:p w:rsidR="00DF7698" w:rsidRDefault="00647038">
      <w:pPr>
        <w:pStyle w:val="4"/>
        <w:shd w:val="clear" w:color="auto" w:fill="auto"/>
        <w:spacing w:after="0" w:line="322" w:lineRule="exact"/>
        <w:ind w:firstLine="0"/>
      </w:pPr>
      <w:r>
        <w:lastRenderedPageBreak/>
        <w:t xml:space="preserve">МЕТОДИЧЕСКИЕ РЕКОМЕНДАЦИИ ПО РЕАЛИЗАЦИИ АДАПТИРОВАННЫХ ДОПОЛНИТЕЛЬНЫХ ОБЩЕОБРАЗОВАТЕЛЬНЫХ ПРОГРАММ, СПОСОБСТВУЮЩИХ </w:t>
      </w:r>
      <w:r>
        <w:t>СОЦИАЛЬНО-ПСИХОЛОГИЧЕСКОЙ РЕАБИЛИТАЦИИ, ПРОФЕССИОНАЛЬНОМУ САМООПРЕДЕЛЕНИЮ ДЕТЕЙ С ОГРАНИЧЕННЫМИ ВОЗМОЖНОСТЯМИ ЗДОРОВЬЯ, ВКЛЮЧАЯ ДЕТЕЙ- ИНВАЛИДОВ, С УЧЕТОМ ИХ ОСОБЫХ ОБРАЗОВАТЕЛЬНЫХ</w:t>
      </w:r>
    </w:p>
    <w:p w:rsidR="00DF7698" w:rsidRDefault="00647038">
      <w:pPr>
        <w:pStyle w:val="4"/>
        <w:shd w:val="clear" w:color="auto" w:fill="auto"/>
        <w:spacing w:after="0" w:line="322" w:lineRule="exact"/>
        <w:ind w:firstLine="0"/>
        <w:sectPr w:rsidR="00DF7698">
          <w:pgSz w:w="16838" w:h="23810"/>
          <w:pgMar w:top="10379" w:right="3252" w:bottom="10827" w:left="3276" w:header="0" w:footer="3" w:gutter="0"/>
          <w:cols w:space="720"/>
          <w:noEndnote/>
          <w:docGrid w:linePitch="360"/>
        </w:sectPr>
      </w:pPr>
      <w:r>
        <w:t>ПОТРЕБНОСТЕЙ</w:t>
      </w:r>
    </w:p>
    <w:p w:rsidR="00DF7698" w:rsidRDefault="00647038">
      <w:pPr>
        <w:pStyle w:val="41"/>
        <w:shd w:val="clear" w:color="auto" w:fill="auto"/>
        <w:spacing w:after="68" w:line="260" w:lineRule="exact"/>
        <w:ind w:firstLine="0"/>
      </w:pPr>
      <w:r>
        <w:lastRenderedPageBreak/>
        <w:t>Введение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lastRenderedPageBreak/>
        <w:t xml:space="preserve">Обеспечение реализации прав </w:t>
      </w:r>
      <w:r>
        <w:t>детей с ограниченными возможностями здоровья (ОВЗ) и детей-инвалидов на участие в программах дополнительного образования является одной из важнейших задач государственной образовательной политики.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Расширение образовательных возможностей этой категории обуч</w:t>
      </w:r>
      <w:r>
        <w:t xml:space="preserve">ающихся является наиболее продуктивным фактором социализации детей-инвалидов и детей с ограниченными возможностями здоровья в обществе. Программы дополнительного образования решают задачи реализации образовательных потребностей детей, относящихся к данной </w:t>
      </w:r>
      <w:r>
        <w:t>категории, защиты прав, адаптации к условиям организованной общественной поддержки их творческих способностей, развития их жизненных и социальных компетенций.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Получение детьми-инвалидами и детьми с ограниченными возможностями здоровья дополнительного образ</w:t>
      </w:r>
      <w:r>
        <w:t>ования способствует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 xml:space="preserve">Дополнительное </w:t>
      </w:r>
      <w:r>
        <w:t>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</w:t>
      </w:r>
      <w:r>
        <w:t>льные пробы) при определении своего жизненного и профессионального пути.</w:t>
      </w:r>
    </w:p>
    <w:p w:rsidR="00DF7698" w:rsidRDefault="00647038">
      <w:pPr>
        <w:pStyle w:val="4"/>
        <w:shd w:val="clear" w:color="auto" w:fill="auto"/>
        <w:spacing w:after="304" w:line="322" w:lineRule="exact"/>
        <w:ind w:left="40" w:right="20" w:firstLine="700"/>
        <w:jc w:val="both"/>
      </w:pPr>
      <w:r>
        <w:t>Методические рекомендации по разработке и реализации адаптированных дополнительных общеобразовательных программ направлены на оказание методической помощи разработчикам адаптированных</w:t>
      </w:r>
      <w:r>
        <w:t xml:space="preserve"> дополнительных общеобразовательных программ (далее — АДОП).</w:t>
      </w:r>
    </w:p>
    <w:p w:rsidR="00DF7698" w:rsidRDefault="00647038">
      <w:pPr>
        <w:pStyle w:val="41"/>
        <w:numPr>
          <w:ilvl w:val="0"/>
          <w:numId w:val="1"/>
        </w:numPr>
        <w:shd w:val="clear" w:color="auto" w:fill="auto"/>
        <w:tabs>
          <w:tab w:val="left" w:pos="3503"/>
        </w:tabs>
        <w:spacing w:after="296" w:line="317" w:lineRule="exact"/>
        <w:ind w:left="1880" w:right="1160" w:firstLine="1320"/>
        <w:jc w:val="left"/>
      </w:pPr>
      <w:r>
        <w:t>Нормативно-правовые основы реализации образовательных программ для детей с ОВЗ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 xml:space="preserve">Основополагающим законодательным актом, регулирующим процесс образования детей с ОВЗ, является Федеральный закон от </w:t>
      </w:r>
      <w:r>
        <w:t>29 декабря 2012 г. № 273- ФЗ «Об образовании в Российской Федерации» (далее — Федеральный закон № 273-ФЗ, ФЗ № 273).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В нескольких статьях ФЗ № 273 говорится об организации образования лиц с ОВЗ и с инвалидностью, и даже предусмотрена отдельная статья, регл</w:t>
      </w:r>
      <w:r>
        <w:t>аментирующая организацию получения образования лицами с ОВЗ, — 79. Частью 16 статьи 2 ФЗ № 273 впервые в российской законодательной практике закреплено понятие «обучающийся с ограниченными возможностями здоровья», которым определяется физическое лицо, имею</w:t>
      </w:r>
      <w:r>
        <w:t>щее недостатки в физическом и (или) психологическом развитии, подтвержденные психолого-медико-педагогической комиссией (далее — ПМПК) и препятствующие получению образования без создания специальных условий.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80"/>
        <w:jc w:val="both"/>
      </w:pPr>
      <w:r>
        <w:t>Часть 3 статьи 79 ФЗ № 273 определяет специальные</w:t>
      </w:r>
      <w:r>
        <w:t xml:space="preserve"> условия для получения образования обучающимися с ОВЗ. Приказом Минобрнауки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устанавливают</w:t>
      </w:r>
      <w:r>
        <w:t xml:space="preserve">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</w:t>
      </w:r>
      <w:r>
        <w:lastRenderedPageBreak/>
        <w:t>лиц с ОВЗ с учетом особенностей их психофизического развития, индивидуальных в</w:t>
      </w:r>
      <w:r>
        <w:t>озможностей и состояния здоровья.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80"/>
        <w:jc w:val="both"/>
      </w:pPr>
      <w:r>
        <w:t>В терминологии ФЗ № 273 образовательные программы для обучающихся с ОВЗ относятся к адаптированным образовательным программам. В соответствии с п. 28 ст. 2 ФЗ № 273 адаптированная образовательная программа — это образовате</w:t>
      </w:r>
      <w:r>
        <w:t>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</w:t>
      </w:r>
      <w:r>
        <w:t>казанных лиц.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80"/>
        <w:jc w:val="both"/>
      </w:pPr>
      <w:r>
        <w:t>Федеральный закон № 273 выделил некоторые особенности реализации этих образовательных программ. В частности, ч. 3 ст. 55 определяет особый порядок приема детей на обучение по рассматриваемым программам: только с согласия родителей (законных п</w:t>
      </w:r>
      <w:r>
        <w:t>редставителей) и на основании рекомендаций ПМПК.</w:t>
      </w:r>
    </w:p>
    <w:p w:rsidR="00DF7698" w:rsidRDefault="00647038">
      <w:pPr>
        <w:pStyle w:val="4"/>
        <w:shd w:val="clear" w:color="auto" w:fill="auto"/>
        <w:tabs>
          <w:tab w:val="left" w:pos="1590"/>
        </w:tabs>
        <w:spacing w:after="0" w:line="322" w:lineRule="exact"/>
        <w:ind w:left="40" w:right="20" w:firstLine="680"/>
        <w:jc w:val="both"/>
      </w:pPr>
      <w:r>
        <w:t>Получение дополнительного образования регулируется главой 10 ФЗ № 273. В части 2 статьи 75 ФЗ № 273(с изменениями и дополнениями, вступившими в силу 24.07.2015г.) определено, что «дополнительные общеобразова</w:t>
      </w:r>
      <w:r>
        <w:t>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</w:t>
      </w:r>
      <w:r>
        <w:t>ы и спорта реализуются для детей», а части 3 и 4 регламентируют уровень образования обучающихся, сроки обучения и содержание программ:</w:t>
      </w:r>
      <w:r>
        <w:tab/>
        <w:t>«К освоению дополнительных общеобразовательных программ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0"/>
        <w:jc w:val="both"/>
      </w:pPr>
      <w:r>
        <w:t xml:space="preserve">допускаются любые лица без предъявления требований к уровню </w:t>
      </w:r>
      <w:r>
        <w:t>образования, если иное не обусловлено спецификой реализуемой образовательной программы.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</w:t>
      </w:r>
      <w:r>
        <w:t>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</w:t>
      </w:r>
      <w:r>
        <w:t>арственными требованиями».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80"/>
        <w:jc w:val="both"/>
      </w:pPr>
      <w:r>
        <w:t>Дополнительное образование в российской образовательной системе обеспечивает непрерывность образования, осуществляется параллельно нормативному вектору — обучению по основным образовательным программам, — не является уровнем обра</w:t>
      </w:r>
      <w:r>
        <w:t>зования и, соответственно, не имеет (и не может иметь!) федеральных государственных образовательных стандартов. Образовательная организация дополнительного образования в качестве основной цели осуществляет образовательную деятельность по дополнительным общ</w:t>
      </w:r>
      <w:r>
        <w:t>еобразовательным программам^ст. 23 ФЗ № 273), то есть, как и во всех образовательных учреждениях, в организациях дополнительного образования образовательный процесс регламентируют образовательные программы, которые определяют содержание образования (п. 1 с</w:t>
      </w:r>
      <w:r>
        <w:t>т. 12 ФЗ № 273).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</w:t>
      </w:r>
      <w:r>
        <w:t xml:space="preserve">ирование культуры здорового и безопасного образа жизни, укрепление здоровья, </w:t>
      </w:r>
      <w:r>
        <w:lastRenderedPageBreak/>
        <w:t>организацию их свободного времени (п. 1 ст. 75 ФЗ № 273). Дополнительное образование летей обеспечив</w:t>
      </w:r>
      <w:r>
        <w:rPr>
          <w:rStyle w:val="1"/>
        </w:rPr>
        <w:t>ает: их</w:t>
      </w:r>
      <w:r>
        <w:t xml:space="preserve"> адаптацию к жизни в обществе, профессиональную ориентацию, выявление и </w:t>
      </w:r>
      <w:r>
        <w:t>поддержку детей, проявивших выдающиеся способности (п. 1 ст. 75 ФЗ № 273).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>Федеральный закон № 273 дает определение понятия «образовательная программа»: комплекс основных характеристик образования (объем, содержание, планируемые результаты), организационно</w:t>
      </w:r>
      <w:r>
        <w:t>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</w:t>
      </w:r>
      <w:r>
        <w:t>, а также оценочных и методических материалов (п. 9 ст. 2 ФЗ № 273). Но в законе нет прямого определения понятия «дополнительная общеобразовательная программа», очевидно, как и другие образовательные программы в других образовательных учреждениях, дополнит</w:t>
      </w:r>
      <w:r>
        <w:t>ельная образовательная программа (п. 9 ст. 2 ФЗ № 273): -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настоя</w:t>
      </w:r>
      <w:r>
        <w:t>щим Федеральным законом), - представлена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>Федеральным законом от 29 декабря</w:t>
      </w:r>
      <w:r>
        <w:t xml:space="preserve"> 2012 года № 273-ФЗ введено новое для нормативного поля в области образования понятие «дополнительные общеобразовательные программы», которые подразделяются на предпрофессиональные и общеразвивающие и которые имеют разные сферы реализации, что в свою очере</w:t>
      </w:r>
      <w:r>
        <w:t>дь связано с разными подходами к их финансированию. Дополнительные общеразвивающие программы реализуются в пространстве, не ограниченном образовательными стандартами (п. 14 ст. 2 ФЗ № 273), а федеральные государственные требования предусмотрены только к до</w:t>
      </w:r>
      <w:r>
        <w:t>полнительным предпрофессиональным программам (п. 4 ст. 75 ФЗ № 273).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t>Дополнительная общеобразовательная программа — это: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00"/>
        <w:jc w:val="both"/>
      </w:pPr>
      <w:r>
        <w:t xml:space="preserve"> нормативный документ, определяющий содержание образования и технологии его передачи;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00"/>
        <w:jc w:val="both"/>
      </w:pPr>
      <w:r>
        <w:t xml:space="preserve"> программа, реализующаяся за пределами основных о</w:t>
      </w:r>
      <w:r>
        <w:t>бразовательных программ и направленная на решение задач формирования общей культуры личности, адаптации личности к жизни в обществе, создания основы для осознанного выбора и освоения профессиональных образовательных программ.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firstLine="700"/>
        <w:jc w:val="both"/>
      </w:pPr>
      <w:r>
        <w:t>Дополнительные общеобразовател</w:t>
      </w:r>
      <w:r>
        <w:t>ьные программы направлены на: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создание базовых основ образованности и решение задач формирования общей культуры учащегося, расширение его знаний о мире и о себе;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удовлетворение познавательного интереса и расширение информированности учащихся в конкретной образовательной области;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оптимальное развитие личности на основе педагогической поддержки индивидуальности учащегося (способностей, интересов, склонностей) в усл</w:t>
      </w:r>
      <w:r>
        <w:t>овиях специально организованной образовательной деятельности;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накопление учащимися социального опыта и обогащение навыками общения и совместной деятельности в процессе освоения программы.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Данное понятие определяет сущность и задает структуру дополнительно</w:t>
      </w:r>
      <w:r>
        <w:t xml:space="preserve">й </w:t>
      </w:r>
      <w:r>
        <w:lastRenderedPageBreak/>
        <w:t>общеобразовательной программы, которая должна отражать педагогическую концепцию педагога-разработчика программы, создавать целостные представления о содержании предлагаемого детям учебного материала, планируемых результатах его освоения и методиках их вы</w:t>
      </w:r>
      <w:r>
        <w:t>явления и оценки.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</w:t>
      </w:r>
      <w:r>
        <w:t>остей психофизического развития указанных категорий обучающихся.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</w:t>
      </w:r>
      <w:r>
        <w:t>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 xml:space="preserve">Под </w:t>
      </w:r>
      <w:r>
        <w:rPr>
          <w:rStyle w:val="aa"/>
        </w:rPr>
        <w:t>специальными условиями</w:t>
      </w:r>
      <w:r>
        <w:t xml:space="preserve"> для получения дополнительного образования учащимися с ограничен</w:t>
      </w:r>
      <w:r>
        <w:t>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</w:t>
      </w:r>
      <w:r>
        <w:t>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</w:t>
      </w:r>
      <w:r>
        <w:t>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</w:t>
      </w:r>
      <w:r>
        <w:t xml:space="preserve"> детьми- инвалидами и инвалидами.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</w:t>
      </w:r>
      <w:r>
        <w:t>обенностей их психофизического развития в соответствии с заключением психолого-медико-педагогической комиссии — для учащихся с ограниченными возможностями здоровья, а также в соответствии с индивидуальной программой реабилитации — для учащихся детей-инвали</w:t>
      </w:r>
      <w:r>
        <w:t>дов и инвалидов.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20"/>
        <w:jc w:val="both"/>
      </w:pPr>
      <w:r>
        <w:t>Согласно Федеральному закону № 273-ФЗ (ст. 12) образовательные программы самостоятельно разрабатываются и утверждаются образовательными организациями, если иное не установлено данным Федеральным законом. Указанная позиция в полной мере отн</w:t>
      </w:r>
      <w:r>
        <w:t>осится и к дополнительным общеобразовательным программам: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</w:t>
      </w:r>
      <w:r>
        <w:t>ость (п. 4 ст. 75).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20"/>
        <w:jc w:val="both"/>
      </w:pPr>
      <w:r>
        <w:t>Отбор содержания дополнительных общеразвивающих программ относится к компетенции образовательной организации и законодательством фактически не регламентируется. В связи с этим, опираясь на нормативные документы, можно предложить некотор</w:t>
      </w:r>
      <w:r>
        <w:t>ые методические подходы, позволяющие образовательной организации разработать дополнительные общеразвивающие программы.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20"/>
        <w:jc w:val="both"/>
      </w:pPr>
      <w:r>
        <w:lastRenderedPageBreak/>
        <w:t>В соответствии с приказом Министерства образования и науки Российской Федерации от 29 августа 2013 г. № 1008 «Об утверждении Порядка орга</w:t>
      </w:r>
      <w:r>
        <w:t>низации и осуществления образовательной деятельности по дополнительным общеобразовательным программам», «образовательная деятельность по дополнительным общеобразовательным программам должна быть направлена на: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720"/>
        <w:jc w:val="both"/>
      </w:pPr>
      <w:r>
        <w:t xml:space="preserve"> формирование и развитие творческих способност</w:t>
      </w:r>
      <w:r>
        <w:t>ей учащихся;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720"/>
        <w:jc w:val="both"/>
      </w:pPr>
      <w: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720"/>
        <w:jc w:val="both"/>
      </w:pPr>
      <w:r>
        <w:t xml:space="preserve"> формирование культуры здорового и безопасного образа жизни, укрепление здоровья учащихся; - обеспечение духовно-нравственного, гражданско- патриотического, военно-патриотического, трудового воспитания учащихся;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720"/>
        <w:jc w:val="both"/>
      </w:pPr>
      <w:r>
        <w:t xml:space="preserve"> выявление, развитие и поддержку талантливых</w:t>
      </w:r>
      <w:r>
        <w:t xml:space="preserve"> учащихся, а также лиц, проявивших выдающиеся способности; - профессиональную ориентацию учащихся;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720"/>
        <w:jc w:val="both"/>
      </w:pPr>
      <w: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720"/>
        <w:jc w:val="both"/>
      </w:pPr>
      <w:r>
        <w:t xml:space="preserve"> п</w:t>
      </w:r>
      <w:r>
        <w:t>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720"/>
        <w:jc w:val="both"/>
      </w:pPr>
      <w:r>
        <w:t xml:space="preserve"> социализацию и адаптацию учащих</w:t>
      </w:r>
      <w:r>
        <w:t>ся к жизни в обществе;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720"/>
        <w:jc w:val="both"/>
      </w:pPr>
      <w:r>
        <w:t xml:space="preserve"> формирование общей культуры учащихся;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720"/>
        <w:jc w:val="both"/>
      </w:pPr>
      <w:r>
        <w:t xml:space="preserve">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</w:t>
      </w:r>
      <w:r>
        <w:t>ельных стандартов и федеральных государственных требований» (п. 3).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360" w:firstLine="680"/>
        <w:jc w:val="both"/>
      </w:pPr>
      <w:r>
        <w:t>В соответствии с Указом Президента Российской Федерации 7 мая 2012 г. № 599 «О мерах по реализации государственной политики в области образования и науки» к 2020 году доля детей в возрасте</w:t>
      </w:r>
      <w:r>
        <w:t xml:space="preserve"> от 5 до 18 лет, обучающихся по дополнительным образовательным программам, должна увеличиться до 70-75% от общей численности детей этого возраста.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360" w:firstLine="680"/>
        <w:jc w:val="both"/>
      </w:pPr>
      <w:r>
        <w:t xml:space="preserve">Развитие системы дополнительного образования детей определяют Концепция развития дополнительного образования </w:t>
      </w:r>
      <w:r>
        <w:t>детей, утвержденная распоряжением Правительства Российской Федерации от 4 сентября 2014 г. № 1726-р и План мероприятий на 2015-2020 годы по реализации Концепции развития дополнительного образования детей, утвержденный распоряжением Правительства Российской</w:t>
      </w:r>
      <w:r>
        <w:t xml:space="preserve"> Федерации от 24 апреля 2015 г. № 729-р.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firstLine="680"/>
        <w:jc w:val="both"/>
      </w:pPr>
      <w:r>
        <w:t>В ходе реализации Концепции планируется: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повысить качество и доступность дополнительного образования для каждого ребенка;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обновить содержание дополнительного образования детей в соответствии с интересами детей, потребностями семей и общества;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развить инфраструктуру дополнительного образования детей, в том числе за счет обеспечения его инвестиционной привлекательности;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усов</w:t>
      </w:r>
      <w:r>
        <w:t xml:space="preserve">ершенствовать нормативно-правовую базу с целью расширения доступа </w:t>
      </w:r>
      <w:r>
        <w:lastRenderedPageBreak/>
        <w:t>негосударственных организаций к предоставлению услуг дополнительного образования, в том числе содействие в легализации так называемого теневого сектора сферы дополнительного образования дете</w:t>
      </w:r>
      <w:r>
        <w:t>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сформировать эффективную межведомственную систему управления развитием дополнительного образования;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создать условия для участия семьи и общественности в управлении развитием системы дополнительного образования детей.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360" w:firstLine="680"/>
        <w:jc w:val="both"/>
      </w:pPr>
      <w:r>
        <w:t>Основные ожидаемые результаты реал</w:t>
      </w:r>
      <w:r>
        <w:t>изации Концепции связаны с качеством и доступностью образовательных услуг для всех категорий детей, в том числе: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60" w:firstLine="680"/>
        <w:jc w:val="left"/>
      </w:pPr>
      <w:r>
        <w:t xml:space="preserve"> расширение возможности выбора детьми программ дополнительного, образования, формирование эффективных механизмов финансовой поддержки участия д</w:t>
      </w:r>
      <w:r>
        <w:t>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формирование эффективных механизмов государственно-общественного, межведомственно</w:t>
      </w:r>
      <w:r>
        <w:t>го управления системой дополнительного образования детей;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360" w:firstLine="680"/>
        <w:jc w:val="both"/>
      </w:pPr>
      <w:r>
        <w:t xml:space="preserve"> обеспечение высокого качества и обновляем</w:t>
      </w:r>
      <w:r>
        <w:t>ости дополнительных программ.</w:t>
      </w:r>
    </w:p>
    <w:p w:rsidR="00DF7698" w:rsidRDefault="00647038">
      <w:pPr>
        <w:pStyle w:val="41"/>
        <w:shd w:val="clear" w:color="auto" w:fill="auto"/>
        <w:spacing w:after="0" w:line="260" w:lineRule="exact"/>
        <w:ind w:left="40" w:firstLine="680"/>
        <w:jc w:val="both"/>
      </w:pPr>
      <w:r>
        <w:t>И. Требования к результатам освоения адаптированной дополнительной</w:t>
      </w:r>
    </w:p>
    <w:p w:rsidR="00DF7698" w:rsidRDefault="00647038">
      <w:pPr>
        <w:pStyle w:val="41"/>
        <w:shd w:val="clear" w:color="auto" w:fill="auto"/>
        <w:spacing w:after="87" w:line="260" w:lineRule="exact"/>
        <w:ind w:left="3440" w:firstLine="0"/>
        <w:jc w:val="left"/>
      </w:pPr>
      <w:r>
        <w:t>общеобразовательной программы</w:t>
      </w:r>
    </w:p>
    <w:p w:rsidR="00DF7698" w:rsidRDefault="00647038">
      <w:pPr>
        <w:pStyle w:val="4"/>
        <w:shd w:val="clear" w:color="auto" w:fill="auto"/>
        <w:spacing w:line="322" w:lineRule="exact"/>
        <w:ind w:left="40" w:right="40" w:firstLine="680"/>
        <w:jc w:val="both"/>
      </w:pPr>
      <w:r>
        <w:t xml:space="preserve">Требования к результатам освоения программы дополнительного образования детей отражают совокупность индивидуальных, общественных и государственных потребностей. Существенным отличием программ </w:t>
      </w:r>
      <w:r>
        <w:rPr>
          <w:rStyle w:val="ab"/>
        </w:rPr>
        <w:t xml:space="preserve">дополнительного образования </w:t>
      </w:r>
      <w:r>
        <w:t>детей является то, что результаты вы</w:t>
      </w:r>
      <w:r>
        <w:t>ступают в качестве целевых ориентиров для педагога при разработке программы. За основу целевых ориентиров педагог может взять виды результатов основного образования, с учетом специфики программ дополнительного образования.</w:t>
      </w:r>
    </w:p>
    <w:p w:rsidR="00DF7698" w:rsidRDefault="00647038">
      <w:pPr>
        <w:pStyle w:val="4"/>
        <w:shd w:val="clear" w:color="auto" w:fill="auto"/>
        <w:spacing w:line="322" w:lineRule="exact"/>
        <w:ind w:left="40" w:right="40" w:firstLine="680"/>
        <w:jc w:val="both"/>
      </w:pPr>
      <w:r>
        <w:t xml:space="preserve">Так в качестве </w:t>
      </w:r>
      <w:r>
        <w:rPr>
          <w:rStyle w:val="aa"/>
        </w:rPr>
        <w:t>предметных результ</w:t>
      </w:r>
      <w:r>
        <w:rPr>
          <w:rStyle w:val="aa"/>
        </w:rPr>
        <w:t>атов</w:t>
      </w:r>
      <w:r>
        <w:t xml:space="preserve"> можно выделить усвоение обучающимися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</w:p>
    <w:p w:rsidR="00DF7698" w:rsidRDefault="00647038">
      <w:pPr>
        <w:pStyle w:val="4"/>
        <w:shd w:val="clear" w:color="auto" w:fill="auto"/>
        <w:spacing w:after="56" w:line="322" w:lineRule="exact"/>
        <w:ind w:left="40" w:right="40" w:firstLine="680"/>
        <w:jc w:val="both"/>
      </w:pPr>
      <w:r>
        <w:t xml:space="preserve">При </w:t>
      </w:r>
      <w:r>
        <w:t>освоении программы дополнительного образования обучающимися, в том числе с ограниченными возможностями здоровья, следует помнить, что приоритетным является не овладение знаний, а приобретение умений применять знания, овладение определенными способами социа</w:t>
      </w:r>
      <w:r>
        <w:t xml:space="preserve">льных и учебных действий. Это также подтверждает и тот факт, что предметные результаты невозможны без </w:t>
      </w:r>
      <w:r>
        <w:rPr>
          <w:rStyle w:val="aa"/>
        </w:rPr>
        <w:t>метапредметных,</w:t>
      </w:r>
      <w:r>
        <w:t xml:space="preserve"> в качестве которых могут быть способы деятельности, применяемые как в рамках образовательной деятельности, так и при разрешении проблем в </w:t>
      </w:r>
      <w:r>
        <w:t>реальных, социальных и жизненных ситуациях.</w:t>
      </w:r>
    </w:p>
    <w:p w:rsidR="00DF7698" w:rsidRDefault="00647038">
      <w:pPr>
        <w:pStyle w:val="4"/>
        <w:shd w:val="clear" w:color="auto" w:fill="auto"/>
        <w:spacing w:after="64" w:line="326" w:lineRule="exact"/>
        <w:ind w:left="40" w:right="40" w:firstLine="680"/>
        <w:jc w:val="both"/>
      </w:pPr>
      <w:r>
        <w:t>Развитие творческого потенциала связано с познанием своих возможностей через освоение новых умений в сотрудничестве со сверстниками и взрослыми.</w:t>
      </w:r>
    </w:p>
    <w:p w:rsidR="00DF7698" w:rsidRDefault="00647038">
      <w:pPr>
        <w:pStyle w:val="4"/>
        <w:shd w:val="clear" w:color="auto" w:fill="auto"/>
        <w:spacing w:line="322" w:lineRule="exact"/>
        <w:ind w:left="40" w:right="40" w:firstLine="680"/>
        <w:jc w:val="both"/>
      </w:pPr>
      <w:r>
        <w:t>Личностный результат обучающегося во многом формируется под воздейс</w:t>
      </w:r>
      <w:r>
        <w:t xml:space="preserve">твием личности педагога </w:t>
      </w:r>
      <w:r>
        <w:rPr>
          <w:rStyle w:val="aa"/>
        </w:rPr>
        <w:t>дополнительного образования</w:t>
      </w:r>
      <w:r>
        <w:t>, родителей, ближайшего окружения.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680"/>
        <w:jc w:val="both"/>
      </w:pPr>
      <w:r>
        <w:rPr>
          <w:rStyle w:val="aa"/>
        </w:rPr>
        <w:lastRenderedPageBreak/>
        <w:t>Личностными результатами</w:t>
      </w:r>
      <w:r>
        <w:t xml:space="preserve"> освоения детьми программы дополнительного образования могут быть: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680"/>
        <w:jc w:val="both"/>
      </w:pPr>
      <w:r>
        <w:t xml:space="preserve"> адаптация ребенка к условиям детско-взрослой общности;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680"/>
        <w:jc w:val="both"/>
      </w:pPr>
      <w:r>
        <w:t xml:space="preserve"> удовлетворенность ребенком своей, деятельностью в объединении дополнительного образования, самореализовался ли он;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680"/>
        <w:jc w:val="both"/>
      </w:pPr>
      <w:r>
        <w:t xml:space="preserve"> повышение творческой активности ребенка, проявление инициативы и любознательности;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680"/>
        <w:jc w:val="both"/>
      </w:pPr>
      <w:r>
        <w:t xml:space="preserve"> формирование ценностных ориентаций;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680"/>
        <w:jc w:val="both"/>
      </w:pPr>
      <w:r>
        <w:t xml:space="preserve"> формирование мотив</w:t>
      </w:r>
      <w:r>
        <w:t>ов к конструктивному взаимодействию и сотрудничеству со сверстниками и педагогами;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680"/>
        <w:jc w:val="both"/>
      </w:pPr>
      <w:r>
        <w:t xml:space="preserve"> навыки в изложении своих мыслей, взглядов;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680"/>
        <w:jc w:val="both"/>
      </w:pPr>
      <w:r>
        <w:t xml:space="preserve"> навыки конструктивного взаимодействия в конфликтных ситуациях, толерантное отношение;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40" w:firstLine="680"/>
        <w:jc w:val="both"/>
      </w:pPr>
      <w:r>
        <w:t xml:space="preserve"> развитие жизненных, социальных компетенци</w:t>
      </w:r>
      <w:r>
        <w:t>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</w:t>
      </w:r>
      <w:r>
        <w:t>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</w:t>
      </w:r>
      <w:r>
        <w:t>ская позиция (проявление гражданско- патриотических чувств); культура целеполагания (умение ставить цели и их достигать, не ущемляя прав и свобод окружающих людей); умение «презентовать» себя и свои проекты).</w:t>
      </w:r>
    </w:p>
    <w:p w:rsidR="00DF7698" w:rsidRDefault="00647038">
      <w:pPr>
        <w:pStyle w:val="4"/>
        <w:shd w:val="clear" w:color="auto" w:fill="auto"/>
        <w:spacing w:after="64" w:line="326" w:lineRule="exact"/>
        <w:ind w:left="40" w:right="20" w:firstLine="700"/>
        <w:jc w:val="both"/>
      </w:pPr>
      <w:r>
        <w:t>Формы подведения итогов реализации программы: р</w:t>
      </w:r>
      <w:r>
        <w:t>еализация творческого проекта, социальные акции, зачет, выставка, презентации с использованием интернет-ресурсов.</w:t>
      </w:r>
    </w:p>
    <w:p w:rsidR="00DF7698" w:rsidRDefault="00647038">
      <w:pPr>
        <w:pStyle w:val="4"/>
        <w:shd w:val="clear" w:color="auto" w:fill="auto"/>
        <w:spacing w:after="540" w:line="322" w:lineRule="exact"/>
        <w:ind w:left="40" w:right="20" w:firstLine="700"/>
        <w:jc w:val="both"/>
      </w:pPr>
      <w:r>
        <w:t xml:space="preserve">Индивидуальная траектория достижений каждого обучающегося помогает развитию инклюзивного образования в системе </w:t>
      </w:r>
      <w:r>
        <w:rPr>
          <w:rStyle w:val="aa"/>
        </w:rPr>
        <w:t>дополнительного образования,</w:t>
      </w:r>
      <w:r>
        <w:t xml:space="preserve"> та</w:t>
      </w:r>
      <w:r>
        <w:t>к как динамика предметных и метапредметных достижений позволяет отслеживать формирование социальных и жизненных компетенций относительно самого себя, а не сравнивать результаты относительно возрастной нормы здоровых сверстников. Каждое образовательное учре</w:t>
      </w:r>
      <w:r>
        <w:t xml:space="preserve">ждение вправе самостоятельно определить ту систему достижений обучающихся по программам </w:t>
      </w:r>
      <w:r>
        <w:rPr>
          <w:rStyle w:val="aa"/>
        </w:rPr>
        <w:t>дополнительного образования,</w:t>
      </w:r>
      <w:r>
        <w:t xml:space="preserve"> которая будет удовлетворять запросам семьи и общества.</w:t>
      </w:r>
    </w:p>
    <w:p w:rsidR="00DF7698" w:rsidRDefault="0064703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194"/>
        </w:tabs>
        <w:spacing w:before="0"/>
        <w:ind w:left="3460" w:right="660"/>
      </w:pPr>
      <w:bookmarkStart w:id="1" w:name="bookmark0"/>
      <w:r>
        <w:t>Требования к структуре адаптированной дополнительной общеобразовательной программы</w:t>
      </w:r>
      <w:bookmarkEnd w:id="1"/>
    </w:p>
    <w:p w:rsidR="00DF7698" w:rsidRDefault="00647038">
      <w:pPr>
        <w:pStyle w:val="4"/>
        <w:shd w:val="clear" w:color="auto" w:fill="auto"/>
        <w:spacing w:after="0" w:line="322" w:lineRule="exact"/>
        <w:ind w:left="40" w:firstLine="700"/>
        <w:jc w:val="both"/>
      </w:pPr>
      <w:r>
        <w:t>Структура дополнительной общеобразовательной программы включает:</w:t>
      </w:r>
    </w:p>
    <w:p w:rsidR="00DF7698" w:rsidRDefault="00647038">
      <w:pPr>
        <w:pStyle w:val="4"/>
        <w:numPr>
          <w:ilvl w:val="0"/>
          <w:numId w:val="4"/>
        </w:numPr>
        <w:shd w:val="clear" w:color="auto" w:fill="auto"/>
        <w:tabs>
          <w:tab w:val="left" w:pos="390"/>
        </w:tabs>
        <w:spacing w:line="322" w:lineRule="exact"/>
        <w:ind w:left="40" w:right="20" w:firstLine="0"/>
        <w:jc w:val="both"/>
      </w:pPr>
      <w:r>
        <w:t>комплекс основных характеристик программы и 2) комплекс организационно</w:t>
      </w:r>
      <w:r>
        <w:softHyphen/>
        <w:t>педагогических условий, включая формы аттестации.</w:t>
      </w:r>
    </w:p>
    <w:p w:rsidR="00DF7698" w:rsidRDefault="00647038">
      <w:pPr>
        <w:pStyle w:val="4"/>
        <w:shd w:val="clear" w:color="auto" w:fill="auto"/>
        <w:spacing w:after="64" w:line="322" w:lineRule="exact"/>
        <w:ind w:left="40" w:right="20" w:firstLine="700"/>
        <w:jc w:val="both"/>
      </w:pPr>
      <w:r>
        <w:t>При оформлении текста адаптированной дополнительной общеобразовательно</w:t>
      </w:r>
      <w:r>
        <w:t>й программы, соответствующей новому законодательству, необходимо описать следующие структурные элементы:</w:t>
      </w:r>
    </w:p>
    <w:p w:rsidR="00DF7698" w:rsidRDefault="00647038">
      <w:pPr>
        <w:pStyle w:val="4"/>
        <w:shd w:val="clear" w:color="auto" w:fill="auto"/>
        <w:spacing w:after="68" w:line="317" w:lineRule="exact"/>
        <w:ind w:left="40" w:right="20" w:firstLine="700"/>
        <w:jc w:val="both"/>
      </w:pPr>
      <w:r>
        <w:lastRenderedPageBreak/>
        <w:t xml:space="preserve">Титульный лист программы (лат. </w:t>
      </w:r>
      <w:r>
        <w:rPr>
          <w:rStyle w:val="aa"/>
        </w:rPr>
        <w:t>Ши1ш</w:t>
      </w:r>
      <w:r>
        <w:t xml:space="preserve"> — надпись, заглавие) — первая страница, предваряющая текст программы и служащая источником библиографической информ</w:t>
      </w:r>
      <w:r>
        <w:t>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</w:t>
      </w:r>
      <w:r>
        <w:t>а(ов) программы, город и год ее разработки).</w:t>
      </w:r>
    </w:p>
    <w:p w:rsidR="00DF7698" w:rsidRDefault="00647038">
      <w:pPr>
        <w:pStyle w:val="4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307" w:lineRule="exact"/>
        <w:ind w:left="40" w:right="20" w:firstLine="700"/>
        <w:jc w:val="both"/>
      </w:pPr>
      <w:r>
        <w:t>Комплекс основных характеристик дополнительной общеобразовательной программы:</w:t>
      </w: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tabs>
          <w:tab w:val="left" w:pos="1410"/>
        </w:tabs>
        <w:spacing w:after="0" w:line="317" w:lineRule="exact"/>
        <w:ind w:left="900" w:firstLine="0"/>
        <w:jc w:val="both"/>
      </w:pPr>
      <w:r>
        <w:t>Пояснительная записка (общая характеристика программы):</w:t>
      </w:r>
    </w:p>
    <w:p w:rsidR="00DF7698" w:rsidRDefault="00647038">
      <w:pPr>
        <w:pStyle w:val="4"/>
        <w:shd w:val="clear" w:color="auto" w:fill="auto"/>
        <w:spacing w:after="0" w:line="317" w:lineRule="exact"/>
        <w:ind w:left="40" w:right="20" w:firstLine="1120"/>
        <w:jc w:val="both"/>
      </w:pPr>
      <w:r>
        <w:t>- направленность (профиль) программы — техническая, естественно</w:t>
      </w:r>
      <w:r>
        <w:softHyphen/>
        <w:t xml:space="preserve">научная, </w:t>
      </w:r>
      <w:r>
        <w:t>физкультурно-спортивная, художественная, туристско-краеведческая, социально-педагогическая (п. 9 Порядка ДОП);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300" w:firstLine="1100"/>
        <w:jc w:val="both"/>
      </w:pPr>
      <w:r>
        <w:t xml:space="preserve"> актуальность программы — своевременность, современность предлагаемой программы;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300" w:firstLine="1100"/>
        <w:jc w:val="both"/>
      </w:pPr>
      <w:r>
        <w:t xml:space="preserve"> отличительные особенности программы — характерные свойства, отл</w:t>
      </w:r>
      <w:r>
        <w:t>ичающие программу от других, остальных; отличительные черты, основные идеи, которые придают программе своеобразие;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300" w:firstLine="1100"/>
        <w:jc w:val="both"/>
      </w:pPr>
      <w:r>
        <w:t xml:space="preserve"> адресат программы — примерный портрет учащегося, для которого будет актуальным обучение по данной программе;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300" w:firstLine="1100"/>
        <w:jc w:val="both"/>
      </w:pPr>
      <w:r>
        <w:t xml:space="preserve"> объем программы — общее количе</w:t>
      </w:r>
      <w:r>
        <w:t>ство учебных часов, запланированных на весь период обучения, необходимых для освоения программы;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1100"/>
        <w:jc w:val="both"/>
      </w:pPr>
      <w:r>
        <w:t xml:space="preserve"> формы обучения (очная, очно-заочная, заочная);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1100"/>
        <w:jc w:val="both"/>
      </w:pPr>
      <w:r>
        <w:t xml:space="preserve"> методы обучения, в основе которых лежит способ организации занятия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0"/>
        <w:jc w:val="left"/>
      </w:pPr>
      <w:r>
        <w:t>(табл. 1):</w:t>
      </w:r>
    </w:p>
    <w:p w:rsidR="00DF7698" w:rsidRDefault="00647038">
      <w:pPr>
        <w:pStyle w:val="ad"/>
        <w:framePr w:w="6869" w:wrap="notBeside" w:vAnchor="text" w:hAnchor="text" w:xAlign="center" w:y="1"/>
        <w:shd w:val="clear" w:color="auto" w:fill="auto"/>
        <w:spacing w:line="260" w:lineRule="exact"/>
      </w:pPr>
      <w:r>
        <w:rPr>
          <w:rStyle w:val="ae"/>
          <w:i/>
          <w:iCs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2270"/>
        <w:gridCol w:w="2304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af"/>
              </w:rPr>
              <w:t>Словесные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af"/>
              </w:rPr>
              <w:t>Наглядные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  <w:jc w:val="left"/>
            </w:pPr>
            <w:r>
              <w:rPr>
                <w:rStyle w:val="af"/>
              </w:rPr>
              <w:t>Практические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120" w:line="260" w:lineRule="exact"/>
              <w:ind w:left="140" w:firstLine="0"/>
              <w:jc w:val="left"/>
            </w:pPr>
            <w:r>
              <w:rPr>
                <w:rStyle w:val="25"/>
              </w:rPr>
              <w:t>устное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before="120" w:after="0" w:line="260" w:lineRule="exact"/>
              <w:ind w:left="140" w:firstLine="0"/>
              <w:jc w:val="left"/>
            </w:pPr>
            <w:r>
              <w:rPr>
                <w:rStyle w:val="25"/>
              </w:rPr>
              <w:t>изложение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5"/>
              </w:rPr>
              <w:t>показ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5"/>
              </w:rPr>
              <w:t>видеоматериа</w:t>
            </w:r>
            <w:r>
              <w:rPr>
                <w:rStyle w:val="25"/>
              </w:rPr>
              <w:softHyphen/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5"/>
              </w:rPr>
              <w:t>лов,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5"/>
              </w:rPr>
              <w:t>иллюстраций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тренинг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25"/>
              </w:rPr>
              <w:t>беседа,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25"/>
              </w:rPr>
              <w:t>объяснение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показ педагогом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приемов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вокальные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упражнения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анализ текста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наблюдение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тренировочные</w:t>
            </w:r>
          </w:p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упражнения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26" w:lineRule="exact"/>
              <w:ind w:left="140" w:firstLine="0"/>
              <w:jc w:val="left"/>
            </w:pPr>
            <w:r>
              <w:rPr>
                <w:rStyle w:val="25"/>
              </w:rPr>
              <w:t>анализ структуры музыкального произведения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работа по образцу и др.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лабораторные работы и др.</w:t>
            </w:r>
          </w:p>
        </w:tc>
      </w:tr>
    </w:tbl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right" w:pos="5862"/>
          <w:tab w:val="right" w:pos="8070"/>
          <w:tab w:val="right" w:pos="10168"/>
        </w:tabs>
        <w:spacing w:before="240" w:after="0" w:line="322" w:lineRule="exact"/>
        <w:ind w:left="20" w:firstLine="1100"/>
        <w:jc w:val="both"/>
      </w:pPr>
      <w:r>
        <w:t xml:space="preserve"> тип занятия:</w:t>
      </w:r>
      <w:r>
        <w:tab/>
        <w:t>комбинированный,</w:t>
      </w:r>
      <w:r>
        <w:tab/>
        <w:t>теоретический,</w:t>
      </w:r>
      <w:r>
        <w:tab/>
        <w:t>практический,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0"/>
        <w:jc w:val="left"/>
      </w:pPr>
      <w:r>
        <w:t>диагностический, лабораторный, контрольный, репетиционный, тренировочный и</w:t>
      </w:r>
    </w:p>
    <w:p w:rsidR="00DF7698" w:rsidRDefault="00647038">
      <w:pPr>
        <w:pStyle w:val="11"/>
        <w:keepNext/>
        <w:keepLines/>
        <w:shd w:val="clear" w:color="auto" w:fill="auto"/>
        <w:spacing w:line="260" w:lineRule="exact"/>
        <w:ind w:left="20"/>
      </w:pPr>
      <w:bookmarkStart w:id="2" w:name="bookmark1"/>
      <w:r>
        <w:lastRenderedPageBreak/>
        <w:t>др.;</w:t>
      </w:r>
      <w:bookmarkEnd w:id="2"/>
    </w:p>
    <w:p w:rsidR="00DF7698" w:rsidRDefault="00647038">
      <w:pPr>
        <w:pStyle w:val="27"/>
        <w:framePr w:w="6864" w:wrap="notBeside" w:vAnchor="text" w:hAnchor="text" w:xAlign="center" w:y="1"/>
        <w:numPr>
          <w:ilvl w:val="0"/>
          <w:numId w:val="6"/>
        </w:numPr>
        <w:shd w:val="clear" w:color="auto" w:fill="auto"/>
        <w:spacing w:after="0" w:line="260" w:lineRule="exact"/>
      </w:pPr>
      <w:r>
        <w:t xml:space="preserve"> формы проведения занятий (табл. 2):</w:t>
      </w:r>
    </w:p>
    <w:p w:rsidR="00DF7698" w:rsidRDefault="00647038">
      <w:pPr>
        <w:pStyle w:val="ad"/>
        <w:framePr w:w="6864" w:wrap="notBeside" w:vAnchor="text" w:hAnchor="text" w:xAlign="center" w:y="1"/>
        <w:shd w:val="clear" w:color="auto" w:fill="auto"/>
        <w:tabs>
          <w:tab w:val="right" w:leader="underscore" w:pos="7234"/>
          <w:tab w:val="center" w:pos="7368"/>
        </w:tabs>
        <w:spacing w:line="260" w:lineRule="exact"/>
        <w:jc w:val="both"/>
      </w:pPr>
      <w:r>
        <w:rPr>
          <w:rStyle w:val="af0"/>
        </w:rPr>
        <w:tab/>
      </w:r>
      <w:r>
        <w:t>Таблица</w:t>
      </w:r>
      <w:r>
        <w:tab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2270"/>
        <w:gridCol w:w="2299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акция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 xml:space="preserve">круглый </w:t>
            </w:r>
            <w:r>
              <w:rPr>
                <w:rStyle w:val="25"/>
              </w:rPr>
              <w:t>стол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сбор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аукцион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круиз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семинар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бенефис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лабораторное</w:t>
            </w:r>
          </w:p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занятие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сказка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беседа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эвристическая</w:t>
            </w:r>
          </w:p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лекция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смотрины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вернисаж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мастер-класс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соревнование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викторина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мозговой штурм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спектакль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встреча 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наблюдение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6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студия</w:t>
            </w:r>
          </w:p>
        </w:tc>
      </w:tr>
    </w:tbl>
    <w:p w:rsidR="00DF7698" w:rsidRDefault="00DF7698">
      <w:pPr>
        <w:rPr>
          <w:sz w:val="2"/>
          <w:szCs w:val="2"/>
        </w:rPr>
        <w:sectPr w:rsidR="00DF7698">
          <w:headerReference w:type="default" r:id="rId13"/>
          <w:type w:val="continuous"/>
          <w:pgSz w:w="16838" w:h="23810"/>
          <w:pgMar w:top="4622" w:right="2608" w:bottom="4910" w:left="3693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266"/>
        <w:gridCol w:w="2318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120" w:line="260" w:lineRule="exact"/>
              <w:ind w:left="140" w:firstLine="0"/>
              <w:jc w:val="left"/>
            </w:pPr>
            <w:r>
              <w:rPr>
                <w:rStyle w:val="25"/>
              </w:rPr>
              <w:lastRenderedPageBreak/>
              <w:t>интересными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before="120" w:after="0" w:line="260" w:lineRule="exact"/>
              <w:ind w:left="140" w:firstLine="0"/>
              <w:jc w:val="left"/>
            </w:pPr>
            <w:r>
              <w:rPr>
                <w:rStyle w:val="25"/>
              </w:rPr>
              <w:t>людьми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выставка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олимпиада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творческая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встреча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галерея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открытое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творческая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занятие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мастерская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гостиная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посиделки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творческий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отчет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>диспут,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>дискуссия,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>обсуждение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поход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тренинг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занятие-игра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праздник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турнир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защита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r>
              <w:rPr>
                <w:rStyle w:val="25"/>
              </w:rPr>
              <w:t>практическое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занятие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фабрика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игра деловая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представление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фестиваль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120" w:line="260" w:lineRule="exact"/>
              <w:ind w:left="140" w:firstLine="0"/>
              <w:jc w:val="left"/>
            </w:pPr>
            <w:r>
              <w:rPr>
                <w:rStyle w:val="25"/>
              </w:rPr>
              <w:t>игра-</w:t>
            </w:r>
          </w:p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before="120" w:after="0" w:line="260" w:lineRule="exact"/>
              <w:ind w:left="140" w:firstLine="0"/>
              <w:jc w:val="left"/>
            </w:pPr>
            <w:r>
              <w:rPr>
                <w:rStyle w:val="25"/>
              </w:rPr>
              <w:t>путешествие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презентация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чемпионат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игра сюжетно</w:t>
            </w:r>
            <w:r>
              <w:rPr>
                <w:rStyle w:val="25"/>
              </w:rPr>
              <w:softHyphen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производственна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шоу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ролевая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я бригада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игровая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профильный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экзамен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программа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лагерь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класс-концерт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поход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экскурсия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КВН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размышление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экспедиция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конкурс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рейд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эксперимент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консультация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репетиция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эстафета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конференция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ринг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ярмарка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концерт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салон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74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и другие</w:t>
            </w:r>
          </w:p>
        </w:tc>
      </w:tr>
    </w:tbl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before="247" w:after="0" w:line="322" w:lineRule="exact"/>
        <w:ind w:right="20" w:firstLine="1100"/>
        <w:jc w:val="both"/>
      </w:pPr>
      <w:r>
        <w:t xml:space="preserve"> срок освоения программы определяется содержанием программы — количество недель, месяцев, лет, необходимых для ее освоения;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1100"/>
        <w:jc w:val="both"/>
      </w:pPr>
      <w:r>
        <w:t xml:space="preserve"> режим занятий — периодичность и продолжительность занятий.</w:t>
      </w: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spacing w:after="0" w:line="322" w:lineRule="exact"/>
        <w:ind w:left="860" w:firstLine="0"/>
        <w:jc w:val="left"/>
      </w:pPr>
      <w:r>
        <w:t xml:space="preserve"> Цель и задачи программы: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1100"/>
        <w:jc w:val="both"/>
      </w:pPr>
      <w:r>
        <w:t xml:space="preserve"> цель — это стратегия, фиксирующая желаемый конечный результат; цель должна быть ясна, конкретна, перспективна, реальна, значима;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1100"/>
        <w:jc w:val="both"/>
      </w:pPr>
      <w:r>
        <w:t xml:space="preserve"> задачи — это те конкретные результаты реализации программы, суммарным выражением которых и является поставленная цель.</w:t>
      </w: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spacing w:after="0" w:line="322" w:lineRule="exact"/>
        <w:ind w:left="860" w:firstLine="0"/>
        <w:jc w:val="left"/>
      </w:pPr>
      <w:r>
        <w:t xml:space="preserve"> Содер</w:t>
      </w:r>
      <w:r>
        <w:t>жание программы: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1100"/>
        <w:jc w:val="both"/>
      </w:pPr>
      <w:r>
        <w:t xml:space="preserve"> учебный план — содержит название разделов и тем программы, количество теоретических и практических часов;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1100"/>
        <w:jc w:val="both"/>
      </w:pPr>
      <w:r>
        <w:t xml:space="preserve"> содержание учебно-тематического плана — это реферативное описание разделов и тем программы в соответствии с последовательностью, за</w:t>
      </w:r>
      <w:r>
        <w:t>данной учебным планом, включая описание теоретической и практической частей, форм контроля, соответствующих каждой теме;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1060"/>
        <w:jc w:val="left"/>
      </w:pPr>
      <w:r>
        <w:lastRenderedPageBreak/>
        <w:t>- учебно-тематический план оформляется в виде таблицы, которая включает: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1680" w:firstLine="0"/>
        <w:jc w:val="left"/>
      </w:pPr>
      <w:r>
        <w:t xml:space="preserve"> перечень разделов, тем;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1680" w:firstLine="0"/>
        <w:jc w:val="left"/>
      </w:pPr>
      <w:r>
        <w:t xml:space="preserve"> количество часов по каждой теме с ра</w:t>
      </w:r>
      <w:r>
        <w:t>збивкой их на теоретические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0"/>
        <w:jc w:val="left"/>
      </w:pPr>
      <w:r>
        <w:t>и</w:t>
      </w:r>
    </w:p>
    <w:p w:rsidR="00DF7698" w:rsidRDefault="00647038">
      <w:pPr>
        <w:pStyle w:val="4"/>
        <w:shd w:val="clear" w:color="auto" w:fill="auto"/>
        <w:spacing w:after="0" w:line="317" w:lineRule="exact"/>
        <w:ind w:left="1960" w:firstLine="0"/>
        <w:jc w:val="left"/>
      </w:pPr>
      <w:r>
        <w:t>практические виды занятий.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t>В нижней части таблицы суммируется количество часов в столбцах «Всего», «Теория», «Практика». Итоговое количество часов в год зависит от количества занятий в неделю и их продолжительности (табл. 3).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t>Формула расчета годового количества часов: количество часов в неделю умножается на продолжительность учебного года, которая составляет 36 недель.</w:t>
      </w:r>
    </w:p>
    <w:p w:rsidR="00DF7698" w:rsidRDefault="00647038">
      <w:pPr>
        <w:pStyle w:val="50"/>
        <w:shd w:val="clear" w:color="auto" w:fill="auto"/>
        <w:spacing w:after="57"/>
        <w:ind w:right="40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856"/>
        <w:gridCol w:w="1910"/>
        <w:gridCol w:w="1915"/>
        <w:gridCol w:w="1925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№&gt;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Название разделов, тем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0" w:line="260" w:lineRule="exact"/>
              <w:ind w:left="2620" w:firstLine="0"/>
              <w:jc w:val="left"/>
            </w:pPr>
            <w:r>
              <w:rPr>
                <w:rStyle w:val="25"/>
              </w:rPr>
              <w:t>Количество часов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</w:pP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0" w:line="260" w:lineRule="exact"/>
              <w:ind w:left="820"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0" w:line="260" w:lineRule="exact"/>
              <w:ind w:right="240" w:firstLine="0"/>
              <w:jc w:val="right"/>
            </w:pPr>
            <w:r>
              <w:rPr>
                <w:rStyle w:val="25"/>
              </w:rPr>
              <w:t>Теория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120" w:line="260" w:lineRule="exact"/>
              <w:ind w:right="240" w:firstLine="0"/>
              <w:jc w:val="right"/>
            </w:pPr>
            <w:r>
              <w:rPr>
                <w:rStyle w:val="25"/>
              </w:rPr>
              <w:t>Практи</w:t>
            </w:r>
          </w:p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5"/>
              </w:rPr>
              <w:t>ка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9322" w:wrap="notBeside" w:vAnchor="text" w:hAnchor="text" w:y="1"/>
              <w:shd w:val="clear" w:color="auto" w:fill="auto"/>
              <w:spacing w:after="0" w:line="260" w:lineRule="exact"/>
              <w:ind w:left="800" w:firstLine="0"/>
              <w:jc w:val="left"/>
            </w:pPr>
            <w:r>
              <w:rPr>
                <w:rStyle w:val="25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932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shd w:val="clear" w:color="auto" w:fill="auto"/>
        <w:spacing w:before="359" w:after="0" w:line="317" w:lineRule="exact"/>
        <w:ind w:left="20" w:right="40" w:firstLine="700"/>
        <w:jc w:val="both"/>
      </w:pPr>
      <w:r>
        <w:t xml:space="preserve">В </w:t>
      </w:r>
      <w:r>
        <w:t>дополнительном образовании практическая деятельность детей на занятиях должна преобладать над теорией (в примерном соотношении 60% на 30%).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t xml:space="preserve">При реализации программ дополнительного образования через проектную деятельность обучающихся можно формулировать её </w:t>
      </w:r>
      <w:r>
        <w:t>этапы (самоопределение, целеполагание и т.п.) и задачи каждого этапа.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Также в учебно-тематическом плане необходимо закладывать часы: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на комплектование группы первого года обучения;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на вводное занятие (введение в программу);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концертную, выставочную или соревновательную деятельность;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мероприятия воспитывающего и познавательного характера;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итоговое занятие, отчетное мероприятие.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t xml:space="preserve">Расчет количества часов в учебно-тематическом плане ведется на одну учебную группу (или на одного </w:t>
      </w:r>
      <w:r>
        <w:t>обучающегося, если это группа индивидуального обучения).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880"/>
        <w:jc w:val="both"/>
      </w:pPr>
      <w:r>
        <w:t>1.4. Планируемые результаты — совокупность знаний, умений, навыков, личностных качеств, компетенций, личностных, метапредметных и предметных результатов, приобретаемых учащимися при освоении программ</w:t>
      </w:r>
      <w:r>
        <w:t>ы по ее завершении, формулируются с учетом цели и содержания программы (табл. 4).</w:t>
      </w:r>
    </w:p>
    <w:p w:rsidR="00DF7698" w:rsidRDefault="00647038">
      <w:pPr>
        <w:pStyle w:val="ad"/>
        <w:framePr w:w="6859" w:wrap="notBeside" w:vAnchor="text" w:hAnchor="text" w:xAlign="center" w:y="1"/>
        <w:shd w:val="clear" w:color="auto" w:fill="auto"/>
        <w:spacing w:line="260" w:lineRule="exact"/>
      </w:pPr>
      <w:r>
        <w:rPr>
          <w:rStyle w:val="ae"/>
          <w:i/>
          <w:iCs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432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f"/>
              </w:rPr>
              <w:t>В результате обучения по программе ребенок: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af"/>
              </w:rPr>
              <w:t>В результате обучения по программе у ребенка: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after="0" w:line="322" w:lineRule="exact"/>
              <w:ind w:firstLine="0"/>
              <w:jc w:val="both"/>
            </w:pPr>
            <w:r>
              <w:rPr>
                <w:rStyle w:val="25"/>
              </w:rPr>
              <w:t>будет знать...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after="0" w:line="322" w:lineRule="exact"/>
              <w:ind w:firstLine="0"/>
              <w:jc w:val="both"/>
            </w:pPr>
            <w:r>
              <w:rPr>
                <w:rStyle w:val="25"/>
              </w:rPr>
              <w:t>будет уметь...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after="0" w:line="322" w:lineRule="exact"/>
              <w:ind w:firstLine="0"/>
              <w:jc w:val="both"/>
            </w:pPr>
            <w:r>
              <w:rPr>
                <w:rStyle w:val="25"/>
              </w:rPr>
              <w:t>будет иметь представление...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93"/>
              </w:tabs>
              <w:spacing w:after="0" w:line="322" w:lineRule="exact"/>
              <w:ind w:left="100" w:firstLine="0"/>
              <w:jc w:val="left"/>
            </w:pPr>
            <w:r>
              <w:rPr>
                <w:rStyle w:val="25"/>
              </w:rPr>
              <w:t xml:space="preserve">будет </w:t>
            </w:r>
            <w:r>
              <w:rPr>
                <w:rStyle w:val="25"/>
              </w:rPr>
              <w:t>сформирована устойчивая потребность...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88"/>
              </w:tabs>
              <w:spacing w:after="0" w:line="322" w:lineRule="exact"/>
              <w:ind w:left="100" w:firstLine="0"/>
              <w:jc w:val="left"/>
            </w:pPr>
            <w:r>
              <w:rPr>
                <w:rStyle w:val="25"/>
              </w:rPr>
              <w:t>будут воспитаны морально-волевые и</w:t>
            </w:r>
          </w:p>
        </w:tc>
      </w:tr>
    </w:tbl>
    <w:p w:rsidR="00DF7698" w:rsidRDefault="00DF7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483"/>
        <w:gridCol w:w="1944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lastRenderedPageBreak/>
              <w:t>- будет стремиться...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нравственные качества;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- будет обучен...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80" w:firstLine="0"/>
              <w:jc w:val="left"/>
            </w:pPr>
            <w:r>
              <w:rPr>
                <w:rStyle w:val="25"/>
              </w:rPr>
              <w:t>- будет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развита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- овладеет понятиями...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устойчивая потребность к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- получит навыки...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самообразованию;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- расширит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- будет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сформирована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представления...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активная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жизненная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- научится делать...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позиция...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- будут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развиты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творческие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способности...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- будет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воспитано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00" w:firstLine="0"/>
              <w:jc w:val="left"/>
            </w:pPr>
            <w:r>
              <w:rPr>
                <w:rStyle w:val="25"/>
              </w:rPr>
              <w:t>уважение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right="120" w:firstLine="0"/>
              <w:jc w:val="right"/>
            </w:pPr>
            <w:r>
              <w:rPr>
                <w:rStyle w:val="25"/>
              </w:rPr>
              <w:t>к нормам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6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4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коллективной жизни</w:t>
            </w:r>
          </w:p>
        </w:tc>
      </w:tr>
    </w:tbl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numPr>
          <w:ilvl w:val="0"/>
          <w:numId w:val="5"/>
        </w:numPr>
        <w:shd w:val="clear" w:color="auto" w:fill="auto"/>
        <w:tabs>
          <w:tab w:val="left" w:pos="1042"/>
        </w:tabs>
        <w:spacing w:before="409" w:after="86" w:line="260" w:lineRule="exact"/>
        <w:ind w:left="20" w:firstLine="700"/>
        <w:jc w:val="both"/>
      </w:pPr>
      <w:r>
        <w:t>Комплекс организационно-педагогических условий:</w:t>
      </w: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spacing w:after="56" w:line="317" w:lineRule="exact"/>
        <w:ind w:left="20" w:right="40" w:firstLine="820"/>
        <w:jc w:val="both"/>
      </w:pPr>
      <w:r>
        <w:t xml:space="preserve"> Календарный учебный график — это составная часть образовательной программы, являющейся комплексом основных характеристик образования, определяет количество учебных недель и количество учебных дней, даты начала и окончания учебных периодов/этапов; календар</w:t>
      </w:r>
      <w:r>
        <w:t>ный учебный график является обязательным приложением к дополнительной общеобразовательной программе и составляется для каждой группы (п. 92 ст. 2, п. 5 ст. 47 ФЗ № 273).</w:t>
      </w: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spacing w:after="64" w:line="322" w:lineRule="exact"/>
        <w:ind w:left="20" w:right="40" w:firstLine="820"/>
        <w:jc w:val="both"/>
      </w:pPr>
      <w:r>
        <w:t xml:space="preserve"> Условия реализации программы — реальная и доступная совокупность условий реализации п</w:t>
      </w:r>
      <w:r>
        <w:t>рограммы — помещения, площадки, оборудование, приборы, информационные ресурсы.</w:t>
      </w: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spacing w:after="0" w:line="317" w:lineRule="exact"/>
        <w:ind w:left="20" w:right="40" w:firstLine="820"/>
        <w:jc w:val="both"/>
      </w:pPr>
      <w:r>
        <w:t xml:space="preserve"> Формы аттестации в дополнительном образовании — творческая работа, проект,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</w:t>
      </w:r>
      <w:r>
        <w:t>ения результативности усвоения образовательной программы, отражают цели и задачи программы.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t>В данном подразделе следует указать методы отслеживания (диагностики) успешности овладения обучающимися содержанием программы.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t>Возможно использование следующих мето</w:t>
      </w:r>
      <w:r>
        <w:t>дов отслеживания ре</w:t>
      </w:r>
      <w:r>
        <w:softHyphen/>
        <w:t>зультативности 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педагогическое наблюдение;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00"/>
        <w:jc w:val="both"/>
      </w:pPr>
      <w:r>
        <w:t xml:space="preserve"> педагогический анализ результатов анкетирования, тестирования, опросов, выполнения учащимися творческих заданий, участия воспитанников в мероприятиях (концертах, викторинах, соревнованиях, с</w:t>
      </w:r>
      <w:r>
        <w:t>пектаклях), защиты проектов, решения задач поискового характера, активности обучающихся на занятиях и т.п.;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00"/>
        <w:jc w:val="both"/>
        <w:sectPr w:rsidR="00DF7698">
          <w:headerReference w:type="default" r:id="rId14"/>
          <w:pgSz w:w="16838" w:h="23810"/>
          <w:pgMar w:top="4622" w:right="2608" w:bottom="4910" w:left="3693" w:header="0" w:footer="3" w:gutter="0"/>
          <w:cols w:space="720"/>
          <w:noEndnote/>
          <w:docGrid w:linePitch="360"/>
        </w:sectPr>
      </w:pPr>
      <w:r>
        <w:t xml:space="preserve"> мониторинг: для отслеживания результативности можно использовать дневники достижений воспитанников, карты оценки результатов </w:t>
      </w:r>
      <w:r>
        <w:t xml:space="preserve">освоения программы, дневники педагогических наблюдений, портфолио учащихся и т.д. — 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700"/>
        <w:jc w:val="both"/>
      </w:pPr>
      <w:r>
        <w:lastRenderedPageBreak/>
        <w:t>документальные формы, в которых могут быть отражены достижения каждого обучающегося (табл. 5):</w:t>
      </w:r>
    </w:p>
    <w:p w:rsidR="00DF7698" w:rsidRDefault="00647038">
      <w:pPr>
        <w:pStyle w:val="ad"/>
        <w:framePr w:w="6859" w:wrap="notBeside" w:vAnchor="text" w:hAnchor="text" w:xAlign="center" w:y="1"/>
        <w:shd w:val="clear" w:color="auto" w:fill="auto"/>
        <w:spacing w:line="260" w:lineRule="exac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3437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af"/>
              </w:rPr>
              <w:t>Педагогический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af"/>
              </w:rPr>
              <w:t>мониторинг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 xml:space="preserve">Мониторинг образовательной деятельности </w:t>
            </w:r>
            <w:r>
              <w:rPr>
                <w:rStyle w:val="af"/>
              </w:rPr>
              <w:t>детей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>диагностика личностного роста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>и продвижения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самооценка воспитанника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анкетирование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5"/>
              </w:rPr>
              <w:t>ведение творческого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дневника</w:t>
            </w:r>
          </w:p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обучающегося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педагогические отзывы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5"/>
              </w:rPr>
              <w:t>оформление листов индивидуального образовательного маршрута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 xml:space="preserve">ведение журнала учета или </w:t>
            </w:r>
            <w:r>
              <w:rPr>
                <w:rStyle w:val="25"/>
              </w:rPr>
              <w:t>педагогического дневника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ведение летописи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5"/>
              </w:rPr>
              <w:t>введение оценочной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685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оформление фотоотчетов</w:t>
            </w:r>
          </w:p>
        </w:tc>
      </w:tr>
    </w:tbl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tabs>
          <w:tab w:val="left" w:pos="1437"/>
        </w:tabs>
        <w:spacing w:before="360" w:after="0" w:line="322" w:lineRule="exact"/>
        <w:ind w:left="40" w:right="20" w:firstLine="840"/>
        <w:jc w:val="both"/>
      </w:pPr>
      <w:r>
        <w:t xml:space="preserve">Методические материалы — обеспечение программы методическими видами продукции — указание тематики и формы методических материалов по программе; описание </w:t>
      </w:r>
      <w:r>
        <w:t>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предусмотрено локальными документами организации (п. 9 ст. 2, п. 5 ст. 47 ФЗ № 273)</w:t>
      </w:r>
      <w:r>
        <w:t>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firstLine="700"/>
        <w:jc w:val="both"/>
      </w:pPr>
      <w:r>
        <w:t>В данном разделе указывается: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рекомендации по проведению лабораторных и практических работ, по постановке экспериментов или опытов и т.д.;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rPr>
          <w:rStyle w:val="ab"/>
        </w:rPr>
        <w:t xml:space="preserve">Виды методической продукции: </w:t>
      </w:r>
      <w:r>
        <w:t>методическое руководство, методическое описание, методические рекомендации, методические указания, методическое пособие, методическая разработка, методическая инструкция.</w:t>
      </w:r>
    </w:p>
    <w:p w:rsidR="00DF7698" w:rsidRDefault="00647038">
      <w:pPr>
        <w:pStyle w:val="41"/>
        <w:shd w:val="clear" w:color="auto" w:fill="auto"/>
        <w:spacing w:after="0" w:line="322" w:lineRule="exact"/>
        <w:ind w:left="40" w:firstLine="700"/>
        <w:jc w:val="both"/>
      </w:pPr>
      <w:r>
        <w:t>Виды дидактических материалов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>Для обеспечения наглядност</w:t>
      </w:r>
      <w:r>
        <w:t>и и доступности изучаемого материала педагог может использовать наглядные пособия следующих видов: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160" w:firstLine="680"/>
        <w:jc w:val="both"/>
      </w:pPr>
      <w:r>
        <w:t xml:space="preserve"> естественный или натуральный (гербарии, образцы материалов, живые объекты, чучела, машины и их части и т.п.);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160" w:firstLine="680"/>
        <w:jc w:val="both"/>
      </w:pPr>
      <w:r>
        <w:t xml:space="preserve"> объемный (действующие модели машин, механизмо</w:t>
      </w:r>
      <w:r>
        <w:t xml:space="preserve">в, аппаратов, сооружений; </w:t>
      </w:r>
      <w:r>
        <w:lastRenderedPageBreak/>
        <w:t>макеты и муляжи растений и их плодов, технических установок и сооружений, образцы изделий);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160" w:firstLine="680"/>
        <w:jc w:val="both"/>
      </w:pPr>
      <w:r>
        <w:t xml:space="preserve"> схематический или символический (оформленные стенды и планшеты, таблицы, схемы, рисунки, графики, плакаты, диаграммы, выкройки, чертежи, </w:t>
      </w:r>
      <w:r>
        <w:t>развертки, шаблоны и т.п.);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160" w:firstLine="680"/>
        <w:jc w:val="both"/>
      </w:pPr>
      <w:r>
        <w:t xml:space="preserve"> картинный и картинно-динамический (картины, иллюстрации, диафильмы, слайды, диапозитивы, транспаранты, фотоматериалы и др.);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680"/>
        <w:jc w:val="both"/>
      </w:pPr>
      <w:r>
        <w:t xml:space="preserve"> звуковой (аудиозаписи, радиопередачи);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680"/>
        <w:jc w:val="both"/>
      </w:pPr>
      <w:r>
        <w:t xml:space="preserve"> смешанный (телепередачи, видеозаписи, учебные кинофильмы и т.</w:t>
      </w:r>
      <w:r>
        <w:t>д.);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160" w:firstLine="680"/>
        <w:jc w:val="both"/>
      </w:pPr>
      <w:r>
        <w:t xml:space="preserve">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160" w:firstLine="680"/>
        <w:jc w:val="both"/>
      </w:pPr>
      <w:r>
        <w:t xml:space="preserve"> аннотация, бюллетень, информационно-методический сборник, статья, реферат, </w:t>
      </w:r>
      <w:r>
        <w:t>доклад, тезисы выступлений на конференции и др.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160" w:firstLine="680"/>
        <w:jc w:val="both"/>
      </w:pPr>
      <w:r>
        <w:t>В раздел методического обеспечения (в соответствии с Требованиями к содержанию и оформлению образовательных программ дополнительного образования детей, изложенными в письме Министерства образования РФ от 18.0</w:t>
      </w:r>
      <w:r>
        <w:t>6.2003 г. № 28-02-484/16) можно включить описание приемов и методов организации учебно-воспитательного процесса, дидактических материалов, технического оснащения занятий.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160" w:firstLine="680"/>
        <w:jc w:val="both"/>
      </w:pPr>
      <w:r>
        <w:t>Методическое обеспечение программы может быть представлено также в форме таблицы 6:</w:t>
      </w:r>
    </w:p>
    <w:p w:rsidR="00DF7698" w:rsidRDefault="00647038">
      <w:pPr>
        <w:pStyle w:val="50"/>
        <w:shd w:val="clear" w:color="auto" w:fill="auto"/>
        <w:spacing w:after="56" w:line="322" w:lineRule="exact"/>
        <w:ind w:right="160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416"/>
        <w:gridCol w:w="2544"/>
        <w:gridCol w:w="1699"/>
        <w:gridCol w:w="1555"/>
        <w:gridCol w:w="1843"/>
      </w:tblGrid>
      <w:tr w:rsidR="00DF7698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af"/>
              </w:rPr>
              <w:t>Раздел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af"/>
              </w:rPr>
              <w:t>или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af"/>
              </w:rPr>
              <w:t>тема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af"/>
              </w:rPr>
              <w:t>програ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af"/>
              </w:rPr>
              <w:t>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line="260" w:lineRule="exact"/>
              <w:ind w:left="220" w:firstLine="0"/>
              <w:jc w:val="left"/>
            </w:pPr>
            <w:r>
              <w:rPr>
                <w:rStyle w:val="af"/>
              </w:rPr>
              <w:t>Формы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jc w:val="left"/>
            </w:pPr>
            <w:r>
              <w:rPr>
                <w:rStyle w:val="af"/>
              </w:rPr>
              <w:t>занятий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Приемы и методы организации образовательной деятельности (в рамках занятия)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Дидакти</w:t>
            </w:r>
            <w:r>
              <w:rPr>
                <w:rStyle w:val="af"/>
              </w:rPr>
              <w:softHyphen/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ческий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материал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Техни</w:t>
            </w:r>
            <w:r>
              <w:rPr>
                <w:rStyle w:val="af"/>
              </w:rPr>
              <w:softHyphen/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ческое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осна</w:t>
            </w:r>
            <w:r>
              <w:rPr>
                <w:rStyle w:val="af"/>
              </w:rPr>
              <w:softHyphen/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щение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Формы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подведения</w:t>
            </w:r>
          </w:p>
          <w:p w:rsidR="00DF7698" w:rsidRDefault="00647038">
            <w:pPr>
              <w:pStyle w:val="4"/>
              <w:framePr w:w="1032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af"/>
              </w:rPr>
              <w:t>итогов</w:t>
            </w:r>
          </w:p>
        </w:tc>
      </w:tr>
      <w:tr w:rsidR="00DF769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698" w:rsidRDefault="00DF7698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698" w:rsidRDefault="00DF7698">
            <w:pPr>
              <w:framePr w:w="103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7698" w:rsidRDefault="00DF7698">
      <w:pPr>
        <w:rPr>
          <w:sz w:val="2"/>
          <w:szCs w:val="2"/>
        </w:rPr>
      </w:pPr>
    </w:p>
    <w:p w:rsidR="00DF7698" w:rsidRDefault="00647038">
      <w:pPr>
        <w:pStyle w:val="4"/>
        <w:numPr>
          <w:ilvl w:val="1"/>
          <w:numId w:val="5"/>
        </w:numPr>
        <w:shd w:val="clear" w:color="auto" w:fill="auto"/>
        <w:tabs>
          <w:tab w:val="left" w:pos="1436"/>
        </w:tabs>
        <w:spacing w:before="365" w:after="124" w:line="322" w:lineRule="exact"/>
        <w:ind w:left="20" w:right="160" w:firstLine="840"/>
        <w:jc w:val="both"/>
      </w:pPr>
      <w:r>
        <w:t xml:space="preserve">Рабочие программы (модули) курсов, </w:t>
      </w:r>
      <w:r>
        <w:t>дисциплин, которые входят в состав программы (для модульных, интегрированных, комплексных и т.п. программ) (п. 9 ст. 2, п. 5 ст. 47 ФЗ № 273).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160" w:firstLine="680"/>
        <w:jc w:val="both"/>
      </w:pPr>
      <w:r>
        <w:t>Содержание дополнительной образовательной программы раскрывается (без указания часов) в именительном падеже через</w:t>
      </w:r>
      <w:r>
        <w:t xml:space="preserve"> краткое описание разделов и тем внутри разделов, например:</w:t>
      </w:r>
    </w:p>
    <w:p w:rsidR="00DF7698" w:rsidRDefault="00647038">
      <w:pPr>
        <w:pStyle w:val="4"/>
        <w:shd w:val="clear" w:color="auto" w:fill="auto"/>
        <w:spacing w:line="322" w:lineRule="exact"/>
        <w:ind w:left="40" w:right="20" w:firstLine="680"/>
        <w:jc w:val="both"/>
      </w:pPr>
      <w:r>
        <w:t xml:space="preserve">При включении в дополнительную образовательную программу экскурсий, игровых занятий, досуговых и массовых мероприятий в содержании указываются тема и место проведения каждой экскурсии, игры, </w:t>
      </w:r>
      <w:r>
        <w:t>мероприятия и др.</w:t>
      </w:r>
    </w:p>
    <w:p w:rsidR="00DF7698" w:rsidRDefault="00647038">
      <w:pPr>
        <w:pStyle w:val="4"/>
        <w:numPr>
          <w:ilvl w:val="0"/>
          <w:numId w:val="5"/>
        </w:numPr>
        <w:shd w:val="clear" w:color="auto" w:fill="auto"/>
        <w:tabs>
          <w:tab w:val="left" w:pos="1158"/>
        </w:tabs>
        <w:spacing w:after="720" w:line="322" w:lineRule="exact"/>
        <w:ind w:left="40" w:right="20" w:firstLine="680"/>
        <w:jc w:val="both"/>
      </w:pPr>
      <w:r>
        <w:t>Список литературы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справочники); наглядн</w:t>
      </w:r>
      <w:r>
        <w:t xml:space="preserve">ый </w:t>
      </w:r>
      <w:r>
        <w:lastRenderedPageBreak/>
        <w:t>материал (альбомы, атласы, карты, таблицы); может быть составлен для разных участников образовательных отношений — педагогов, учащихся; оформляется в соответствии с требованиями к оформлению библиографических ссылок.</w:t>
      </w:r>
    </w:p>
    <w:p w:rsidR="00DF7698" w:rsidRDefault="0064703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975"/>
        </w:tabs>
        <w:spacing w:before="0" w:after="244"/>
        <w:ind w:left="1880" w:right="1520" w:hanging="400"/>
      </w:pPr>
      <w:bookmarkStart w:id="3" w:name="bookmark2"/>
      <w:r>
        <w:t xml:space="preserve">Требования к условиям реализации </w:t>
      </w:r>
      <w:r>
        <w:t>адаптированных дополнительных общеобразовательных программ</w:t>
      </w:r>
      <w:bookmarkEnd w:id="3"/>
    </w:p>
    <w:p w:rsidR="00DF7698" w:rsidRDefault="00647038">
      <w:pPr>
        <w:pStyle w:val="4"/>
        <w:shd w:val="clear" w:color="auto" w:fill="auto"/>
        <w:spacing w:after="240" w:line="317" w:lineRule="exact"/>
        <w:ind w:left="40" w:right="20" w:firstLine="680"/>
        <w:jc w:val="both"/>
      </w:pPr>
      <w:r>
        <w:t xml:space="preserve">В свете положений российского законодательства в направлении реализации прав детей с ограниченными возможностями (инвалидностью) на доступное и качественное образование необходимо выделить базовые </w:t>
      </w:r>
      <w:r>
        <w:t>организационно</w:t>
      </w:r>
      <w:r>
        <w:softHyphen/>
        <w:t>педагогические условия реализации адаптированных дополнительных общеобразовательных программ в рамках организации инклюзивной практики.</w:t>
      </w:r>
    </w:p>
    <w:p w:rsidR="00DF7698" w:rsidRDefault="00647038">
      <w:pPr>
        <w:pStyle w:val="4"/>
        <w:shd w:val="clear" w:color="auto" w:fill="auto"/>
        <w:spacing w:after="236" w:line="317" w:lineRule="exact"/>
        <w:ind w:left="40" w:right="20" w:firstLine="680"/>
        <w:jc w:val="both"/>
      </w:pPr>
      <w:r>
        <w:rPr>
          <w:rStyle w:val="aa"/>
        </w:rPr>
        <w:t>Нормативно-правовое обеспечение образовательного и воспитательного процесса.</w:t>
      </w:r>
      <w:r>
        <w:t xml:space="preserve"> Реализация этого условия дол</w:t>
      </w:r>
      <w:r>
        <w:t>жна обеспечить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«особым ребенком» в инклюзивное образовательное пространство</w:t>
      </w:r>
      <w:r>
        <w:t>. Поэтому, помимо федеральной и региональной нормативных баз, фиксирующих права ребенка с ОВЗ, необходима разработка соответствующих локальных актов организаций, в том числе, обеспечивающих эффективное образование и нормально развивающихся детей. В качеств</w:t>
      </w:r>
      <w:r>
        <w:t xml:space="preserve">е наиболее важного локального нормативного документа следует рассматривать </w:t>
      </w:r>
      <w:r>
        <w:rPr>
          <w:rStyle w:val="aa"/>
        </w:rPr>
        <w:t>договор с родителями ребенка с ОВЗ</w:t>
      </w:r>
      <w:r>
        <w:t>, в котором будут фиксированы как права, так и обязанности всех субъектов инклюзивного пространства, предусмотрены правовые механизмы изменения обр</w:t>
      </w:r>
      <w:r>
        <w:t>азовательного маршрута в соответствии с особенностями и возможностями ребенка, в том числе новыми, возникающими в процессе образования.</w:t>
      </w:r>
    </w:p>
    <w:p w:rsidR="00DF7698" w:rsidRDefault="00647038">
      <w:pPr>
        <w:pStyle w:val="4"/>
        <w:shd w:val="clear" w:color="auto" w:fill="auto"/>
        <w:spacing w:after="240" w:line="322" w:lineRule="exact"/>
        <w:ind w:left="40" w:right="20" w:firstLine="780"/>
        <w:jc w:val="both"/>
      </w:pPr>
      <w:r>
        <w:rPr>
          <w:rStyle w:val="aa"/>
        </w:rPr>
        <w:t>Программно-методическое обеспечение образовательной деятельности</w:t>
      </w:r>
      <w:r>
        <w:t xml:space="preserve"> как одно из основных условий реализации адаптированной </w:t>
      </w:r>
      <w:r>
        <w:t>дополнительной общеобразовательной программы ориентировано на возможность постоянного и устойчивого доступа для всех участников образовательных отношений к любой информации, связанной с реализацией АДОП, планируемыми в ней результатами, в целом — организац</w:t>
      </w:r>
      <w:r>
        <w:t>ией образовательной деятельности и условиями ее осуществления. В рамках реализации АДОП образовательная организация должна быть обеспечена удовлетворяющими особым образовательным потребностям детей с ОВЗ специальным оборудованием и пособиями, в том числе э</w:t>
      </w:r>
      <w:r>
        <w:t>лектронными пособиями, учебно-методической литературой и материалами; педагоги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</w:t>
      </w:r>
    </w:p>
    <w:p w:rsidR="00DF7698" w:rsidRDefault="00647038">
      <w:pPr>
        <w:pStyle w:val="4"/>
        <w:shd w:val="clear" w:color="auto" w:fill="auto"/>
        <w:spacing w:after="244" w:line="322" w:lineRule="exact"/>
        <w:ind w:left="40" w:right="40" w:firstLine="700"/>
        <w:jc w:val="both"/>
      </w:pPr>
      <w:r>
        <w:t xml:space="preserve">Необходимо </w:t>
      </w:r>
      <w:r>
        <w:rPr>
          <w:rStyle w:val="aa"/>
        </w:rPr>
        <w:t>применение адекватных возможностям и потребностям обучающихся современных технологий, методов, приемов, форм организации учебной работы при разработке и реализации АДОП, а также адаптация содержания учебного материала,</w:t>
      </w:r>
      <w:r>
        <w:t xml:space="preserve"> выделение необходимого и достаточного</w:t>
      </w:r>
      <w:r>
        <w:t xml:space="preserve"> для освоения ребенком с ОВЗ, адаптация имеющихся или разработка необходимых учебных и дидактических материалов и др. </w:t>
      </w:r>
      <w:r>
        <w:lastRenderedPageBreak/>
        <w:t>Важным компонентом является создание условий для адаптации детей с ограниченными возможностями здоровья в группе сверстников, детско-взрос</w:t>
      </w:r>
      <w:r>
        <w:t>лом сообществе, организация занятий с использованием интерактивных форм деятельности детей,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</w:t>
      </w:r>
      <w:r>
        <w:t>декватных возможностям детей способов оценки их достижений, продуктов их деятельности.</w:t>
      </w:r>
    </w:p>
    <w:p w:rsidR="00DF7698" w:rsidRDefault="00647038">
      <w:pPr>
        <w:pStyle w:val="4"/>
        <w:shd w:val="clear" w:color="auto" w:fill="auto"/>
        <w:spacing w:after="236" w:line="317" w:lineRule="exact"/>
        <w:ind w:left="40" w:right="40" w:firstLine="700"/>
        <w:jc w:val="both"/>
      </w:pPr>
      <w:r>
        <w:rPr>
          <w:rStyle w:val="aa"/>
        </w:rPr>
        <w:t xml:space="preserve">Организация взаимодействия всех участников образовательных отношений </w:t>
      </w:r>
      <w:r>
        <w:t>в образовательной организации, а также взаимодействия с «внешними» организациями, отвечающими за соз</w:t>
      </w:r>
      <w:r>
        <w:t>дание специальных образовательных условий для всех групп обучающихся с особыми образовательными потребностями. В первую очередь должно быть организовано привлечение специалистов психолого</w:t>
      </w:r>
      <w:r>
        <w:softHyphen/>
        <w:t>педагогического сопровождения к участию в проектировании и организац</w:t>
      </w:r>
      <w:r>
        <w:t>ии образовательной деятельности - создание психолого-педагогического консилиума образовательной организации, организация координации деятельности членов консилиума, членов территориальной ПМПК и педагогического коллектива образовательной организации в цело</w:t>
      </w:r>
      <w:r>
        <w:t>м. Также должна быть организована система взаимодействия и поддержки со стороны «внешних» социальных партнеров —: методического центра, ППМСС-центра, образовательных учреждений, реализующих основные образовательные программы, общественных организаций для р</w:t>
      </w:r>
      <w:r>
        <w:t>еализации образовательных программ в сетевой форме.</w:t>
      </w:r>
    </w:p>
    <w:p w:rsidR="00DF7698" w:rsidRDefault="00647038">
      <w:pPr>
        <w:pStyle w:val="4"/>
        <w:shd w:val="clear" w:color="auto" w:fill="auto"/>
        <w:spacing w:line="322" w:lineRule="exact"/>
        <w:ind w:left="40" w:right="40" w:firstLine="700"/>
        <w:jc w:val="both"/>
      </w:pPr>
      <w:r>
        <w:t>Непосредственно в рамках образовательной деятельности должна быть создана атмосфера эмоционального комфорта, должно осуществляться формирование взаимоотношений в духе сотрудничества и принятия особенносте</w:t>
      </w:r>
      <w:r>
        <w:t>й каждого, формирование у детей позитивной, социально направленной учебной мотивации.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00"/>
        <w:jc w:val="both"/>
      </w:pPr>
      <w:r>
        <w:t>Для воспитания и развития ребенка с особыми образовательными потребностями важна детско-взрослая общность, в которой существует равновесное соотношение связей и отношений</w:t>
      </w:r>
      <w:r>
        <w:t>, что способствует проявлению в общности</w:t>
      </w:r>
    </w:p>
    <w:p w:rsidR="00DF7698" w:rsidRDefault="00647038">
      <w:pPr>
        <w:pStyle w:val="4"/>
        <w:shd w:val="clear" w:color="auto" w:fill="auto"/>
        <w:tabs>
          <w:tab w:val="left" w:pos="1965"/>
          <w:tab w:val="left" w:pos="5075"/>
          <w:tab w:val="left" w:pos="7773"/>
          <w:tab w:val="right" w:pos="10195"/>
        </w:tabs>
        <w:spacing w:after="0" w:line="322" w:lineRule="exact"/>
        <w:ind w:left="40" w:right="20" w:firstLine="0"/>
        <w:jc w:val="both"/>
      </w:pPr>
      <w:r>
        <w:t>индивидуальных интересов, ценностей и смыслов участников, а также формированию единого ценностно-смыслового пространства. Развитие ребенка с особыми</w:t>
      </w:r>
      <w:r>
        <w:tab/>
        <w:t>образовательными</w:t>
      </w:r>
      <w:r>
        <w:tab/>
        <w:t>потребностями</w:t>
      </w:r>
      <w:r>
        <w:tab/>
        <w:t>происходит</w:t>
      </w:r>
      <w:r>
        <w:tab/>
        <w:t>в</w:t>
      </w:r>
    </w:p>
    <w:p w:rsidR="00DF7698" w:rsidRDefault="00647038">
      <w:pPr>
        <w:pStyle w:val="4"/>
        <w:shd w:val="clear" w:color="auto" w:fill="auto"/>
        <w:spacing w:line="322" w:lineRule="exact"/>
        <w:ind w:left="40" w:right="20" w:firstLine="0"/>
        <w:jc w:val="both"/>
      </w:pPr>
      <w:r>
        <w:t>разнообразных общностя</w:t>
      </w:r>
      <w:r>
        <w:t>х, наиболее традиционными являются: семья, класс, клуб, игровая общность.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rPr>
          <w:rStyle w:val="aa"/>
        </w:rPr>
        <w:t>Материально-техническое обеспечение дополнительного образования</w:t>
      </w:r>
      <w:r>
        <w:t xml:space="preserve"> детей с ОВЗ должно отвечать не только общим, но и их особым образовательным потребностям.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700"/>
        <w:jc w:val="both"/>
      </w:pPr>
      <w:r>
        <w:t xml:space="preserve">В связи с этим в структуре </w:t>
      </w:r>
      <w:r>
        <w:t>материально-технического обеспечения процесса образования должна быть отражена специфика требований к:</w:t>
      </w:r>
    </w:p>
    <w:p w:rsidR="00DF7698" w:rsidRDefault="00647038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40" w:firstLine="700"/>
        <w:jc w:val="both"/>
      </w:pPr>
      <w:r>
        <w:t xml:space="preserve"> организации пространства образовательной организации;</w:t>
      </w:r>
    </w:p>
    <w:p w:rsidR="00DF7698" w:rsidRDefault="00647038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организации временного режима образовательной деятельности по программам дополнительного образова</w:t>
      </w:r>
      <w:r>
        <w:t>ния;</w:t>
      </w:r>
    </w:p>
    <w:p w:rsidR="00DF7698" w:rsidRDefault="00647038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40" w:firstLine="700"/>
        <w:jc w:val="both"/>
      </w:pPr>
      <w:r>
        <w:t xml:space="preserve"> организации рабочего места детей с ОВЗ;</w:t>
      </w:r>
    </w:p>
    <w:p w:rsidR="00DF7698" w:rsidRDefault="00647038">
      <w:pPr>
        <w:pStyle w:val="4"/>
        <w:numPr>
          <w:ilvl w:val="0"/>
          <w:numId w:val="9"/>
        </w:numPr>
        <w:shd w:val="clear" w:color="auto" w:fill="auto"/>
        <w:tabs>
          <w:tab w:val="right" w:pos="8022"/>
          <w:tab w:val="right" w:pos="10195"/>
        </w:tabs>
        <w:spacing w:after="0" w:line="322" w:lineRule="exact"/>
        <w:ind w:left="40" w:right="20" w:firstLine="700"/>
        <w:jc w:val="both"/>
      </w:pPr>
      <w:r>
        <w:t xml:space="preserve"> техническим средствам комфортного доступа обучающегося ребенка с ОВЗ к возможности получения дополнительного образования (ассистирующие средства и технологии), включая </w:t>
      </w:r>
      <w:r>
        <w:lastRenderedPageBreak/>
        <w:t>специализированные компьютерные инструмен</w:t>
      </w:r>
      <w:r>
        <w:t>ты образования,</w:t>
      </w:r>
      <w:r>
        <w:tab/>
        <w:t>ориентированные на удовлетворение особых</w:t>
      </w:r>
      <w:r>
        <w:tab/>
        <w:t>образовательных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firstLine="0"/>
        <w:jc w:val="both"/>
      </w:pPr>
      <w:r>
        <w:t>потребностей.</w:t>
      </w:r>
    </w:p>
    <w:p w:rsidR="00DF7698" w:rsidRDefault="00647038">
      <w:pPr>
        <w:pStyle w:val="4"/>
        <w:shd w:val="clear" w:color="auto" w:fill="auto"/>
        <w:tabs>
          <w:tab w:val="right" w:pos="8022"/>
          <w:tab w:val="right" w:pos="10195"/>
        </w:tabs>
        <w:spacing w:after="0" w:line="322" w:lineRule="exact"/>
        <w:ind w:left="40" w:right="20" w:firstLine="700"/>
        <w:jc w:val="both"/>
      </w:pPr>
      <w: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</w:t>
      </w:r>
      <w:r>
        <w:tab/>
        <w:t xml:space="preserve">средств должны </w:t>
      </w:r>
      <w:r>
        <w:t>обеспечивать оснащение</w:t>
      </w:r>
      <w:r>
        <w:tab/>
        <w:t>образовательной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0"/>
        <w:jc w:val="both"/>
      </w:pPr>
      <w:r>
        <w:t>деятельности по программам дополнительного образования детей с различными категориями ограничений.</w:t>
      </w:r>
    </w:p>
    <w:p w:rsidR="00DF7698" w:rsidRDefault="00647038">
      <w:pPr>
        <w:pStyle w:val="4"/>
        <w:shd w:val="clear" w:color="auto" w:fill="auto"/>
        <w:tabs>
          <w:tab w:val="right" w:pos="10195"/>
        </w:tabs>
        <w:spacing w:after="0" w:line="322" w:lineRule="exact"/>
        <w:ind w:left="40" w:right="20" w:firstLine="700"/>
        <w:jc w:val="both"/>
      </w:pPr>
      <w:r>
        <w:t>Пространство (прежде всего здание и прилегающая территория), в котором осуществляется дополнительное образование детей</w:t>
      </w:r>
      <w:r>
        <w:t xml:space="preserve"> с ОВЗ обучающихся должно соответствовать общим требованиям, предъявляемым к</w:t>
      </w:r>
      <w:r>
        <w:tab/>
        <w:t>образовательным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firstLine="0"/>
        <w:jc w:val="both"/>
      </w:pPr>
      <w:r>
        <w:t>организациям, в частности: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right" w:pos="10195"/>
          <w:tab w:val="right" w:pos="10196"/>
        </w:tabs>
        <w:spacing w:after="0" w:line="322" w:lineRule="exact"/>
        <w:ind w:left="40" w:firstLine="700"/>
        <w:jc w:val="both"/>
      </w:pPr>
      <w:r>
        <w:t xml:space="preserve"> к</w:t>
      </w:r>
      <w:r>
        <w:tab/>
        <w:t>соблюдению санитарно-гигиенических норм</w:t>
      </w:r>
      <w:r>
        <w:tab/>
        <w:t>образовательной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0"/>
        <w:jc w:val="both"/>
      </w:pPr>
      <w:r>
        <w:t>деятельности (требования к водоснабжению, канализации, освещению, воздушно</w:t>
      </w:r>
      <w:r>
        <w:softHyphen/>
        <w:t>те</w:t>
      </w:r>
      <w:r>
        <w:t>пловому режиму и т. д.);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right="20" w:firstLine="700"/>
        <w:jc w:val="both"/>
      </w:pPr>
      <w: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учительской, комнаты психологической разгрузки и т.д.);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2" w:line="260" w:lineRule="exact"/>
        <w:ind w:left="40" w:firstLine="700"/>
        <w:jc w:val="both"/>
      </w:pPr>
      <w:r>
        <w:t xml:space="preserve"> к соблюдению пожарной и электробезопасности;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260" w:lineRule="exact"/>
        <w:ind w:left="40" w:firstLine="700"/>
        <w:jc w:val="both"/>
      </w:pPr>
      <w:r>
        <w:t xml:space="preserve"> к соблюдению требований охраны труда;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40" w:right="20" w:firstLine="700"/>
        <w:jc w:val="both"/>
      </w:pPr>
      <w:r>
        <w:t xml:space="preserve"> к соблюдению своевременных сроков и необходимых объемов текущего и капитального ремонта и другие;</w:t>
      </w:r>
    </w:p>
    <w:p w:rsidR="00DF7698" w:rsidRDefault="00647038">
      <w:pPr>
        <w:pStyle w:val="4"/>
        <w:shd w:val="clear" w:color="auto" w:fill="auto"/>
        <w:spacing w:after="0" w:line="317" w:lineRule="exact"/>
        <w:ind w:left="40" w:right="20" w:firstLine="700"/>
        <w:jc w:val="both"/>
      </w:pPr>
      <w:r>
        <w:t>Материально-техническая база реализации программы дополнительного образо</w:t>
      </w:r>
      <w:r>
        <w:t>вания для детей с ОВЗ должна соответствовать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участку (территории) образовательной организации (площадь, инсоляция, освещение, раз</w:t>
      </w:r>
      <w:r>
        <w:t>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8" w:line="260" w:lineRule="exact"/>
        <w:ind w:left="20" w:firstLine="700"/>
        <w:jc w:val="both"/>
      </w:pPr>
      <w:r>
        <w:t xml:space="preserve"> зданию образовательной организации (высота и архитектура здания);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помещениям библиотек (площадь, размещение рабочих зон, наличие читального зала, число читательских мест, медиатеки);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помещениям для осуществления образовательной деятельности по программам дополнительного образования, включающие необходимый набор и разме</w:t>
      </w:r>
      <w:r>
        <w:t>щение, их площадь, освещенность, расположение и размеры рабочих, игровых зон и зон для индивидуальных занятий в образовательной организации, для активной деятельности структура которой должна обеспечивать возможность для организации деятельности детско-взр</w:t>
      </w:r>
      <w:r>
        <w:t>ослых сообществ;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актовому, спортивному залам, местам массовых мероприятий и групповой деятельности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260" w:lineRule="exact"/>
        <w:ind w:left="20" w:firstLine="700"/>
        <w:jc w:val="both"/>
      </w:pPr>
      <w:r>
        <w:t xml:space="preserve"> помещениям для питания детей с ОВЗ;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туалетам, душевым, коридорам и другим помещениям.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>При реализации программы дополнительного образования дети с ОВЗ могу</w:t>
      </w:r>
      <w:r>
        <w:t xml:space="preserve">т включаться как во взаимодействие со здоровыми сверстниками, так и в группы детей со </w:t>
      </w:r>
      <w:r>
        <w:lastRenderedPageBreak/>
        <w:t>сходными, или иными образовательными потребностями.</w:t>
      </w:r>
    </w:p>
    <w:p w:rsidR="00DF7698" w:rsidRDefault="00647038">
      <w:pPr>
        <w:pStyle w:val="50"/>
        <w:shd w:val="clear" w:color="auto" w:fill="auto"/>
        <w:spacing w:after="0"/>
        <w:ind w:left="20" w:right="20" w:firstLine="700"/>
        <w:jc w:val="both"/>
      </w:pPr>
      <w:r>
        <w:t>Организация временного режима образовательной деятельности по программам дополнительного образования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Возможности </w:t>
      </w:r>
      <w:r>
        <w:t>образовательной организации должны предусматривать организацию специальных занятий и дополнительные необходимые мероприятия в среде детско-взрослых сообществ, направленные на социализацию ребенка, реализацию его особых образовательных потребностей.</w:t>
      </w:r>
    </w:p>
    <w:p w:rsidR="00DF7698" w:rsidRDefault="00647038">
      <w:pPr>
        <w:pStyle w:val="50"/>
        <w:shd w:val="clear" w:color="auto" w:fill="auto"/>
        <w:spacing w:after="0"/>
        <w:ind w:left="20" w:firstLine="700"/>
        <w:jc w:val="both"/>
      </w:pPr>
      <w:r>
        <w:t>Организ</w:t>
      </w:r>
      <w:r>
        <w:t>ация рабочего места детей с ОВЗ.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>Организация рабочего места детей с ОВЗ учитывает индивидуальные особенности ребенка, и содержание программы дополнительного образования.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>Технические средства комфортного доступа детей с ОВЗ к возможностям получения дополнит</w:t>
      </w:r>
      <w:r>
        <w:t>ельного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>Используются раздаточные материалы, пособия, дидактические ма</w:t>
      </w:r>
      <w:r>
        <w:t>териалы, компьютерные инструменты, отвечающие особым образовательным потребностям детей с ОВЗ, и позволяющих реализовывать выбранный вариант программы и учитывать их особые образовательные потребности.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 xml:space="preserve">Специфика данной группы требований состоит в том, что </w:t>
      </w:r>
      <w:r>
        <w:t>все вовлечённые в процесс дополнительного образования специалисты могли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</w:t>
      </w:r>
      <w:r>
        <w:t>нных материалов для процесса включения ребёнка с ОВЗ в программы дополнительного образования.</w:t>
      </w:r>
    </w:p>
    <w:p w:rsidR="00DF7698" w:rsidRDefault="0064703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244" w:line="326" w:lineRule="exact"/>
        <w:ind w:left="1820" w:right="40" w:hanging="1060"/>
      </w:pPr>
      <w:bookmarkStart w:id="4" w:name="bookmark3"/>
      <w:r>
        <w:t>Адаптация дополнительных общеобразовательных программ с учетом особых образовательных потребностей детей с ОВЗ</w:t>
      </w:r>
      <w:bookmarkEnd w:id="4"/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20"/>
        <w:jc w:val="both"/>
      </w:pPr>
      <w:r>
        <w:t>Адаптация программ для детей с ограниченными возмож</w:t>
      </w:r>
      <w:r>
        <w:t>ностями здоровья требует часто больше времени для освоения учебного материала. Поэтому сложность и объем учебного материала должен быть уменьшен и облегчен. Дети от достаточно простых задач постепенно переходят к более сложным, систематически повторяя и за</w:t>
      </w:r>
      <w:r>
        <w:t>крепляя учебный материал, приобретенные навыки и умения.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проблемы, разработка плана</w:t>
      </w:r>
      <w:r>
        <w:t xml:space="preserve"> решения проблемы, решение проблемы.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20"/>
        <w:jc w:val="both"/>
      </w:pPr>
      <w:r>
        <w:t>Организационно-управленческой формой коррекционного сопровождения образовательной деятельности является психолого-педагогический консилиум. В условиях организации программ дополнительного образования в школе, где создан</w:t>
      </w:r>
      <w:r>
        <w:t xml:space="preserve"> ППконсилиум, его деятельность распространяется и на рекомендации по адаптации программ дополнительного образования для детей с ОВЗ. В организациях, реализующих только программы дополнительного образования, при наличии детей с ОВЗ, создание собственного ПП</w:t>
      </w:r>
      <w:r>
        <w:t>к или договор о взаимодействии с ПМПк ППМС- центра, является необходимой мерой для создания условий доступного образования для детей с ОВЗ.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20"/>
        <w:jc w:val="both"/>
      </w:pPr>
      <w:r>
        <w:t>Адаптация дополнительной общеобразовательной программы включает:</w:t>
      </w:r>
    </w:p>
    <w:p w:rsidR="00DF7698" w:rsidRDefault="00647038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20" w:firstLine="720"/>
        <w:jc w:val="both"/>
      </w:pPr>
      <w:r>
        <w:lastRenderedPageBreak/>
        <w:t xml:space="preserve"> Своевременное выявление трудностей у детей с ОВЗ.</w:t>
      </w:r>
    </w:p>
    <w:p w:rsidR="00DF7698" w:rsidRDefault="00647038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Определение особенностей организации образовательной деятельности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DF7698" w:rsidRDefault="00647038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Создание условий, способствующих освоению детьми с ОВЗ дополнител</w:t>
      </w:r>
      <w:r>
        <w:t>ьной общеобразовательной программы: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1300" w:right="40" w:hanging="340"/>
        <w:jc w:val="both"/>
      </w:pPr>
      <w: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 и</w:t>
      </w:r>
      <w:r>
        <w:t>/или психолого</w:t>
      </w:r>
      <w:r>
        <w:softHyphen/>
        <w:t>педагогического консилиума;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1300" w:right="40" w:hanging="340"/>
        <w:jc w:val="both"/>
      </w:pPr>
      <w:r>
        <w:t xml:space="preserve"> составление педагогами индивидуальных планов занятий с учетом особенностей каждого ребенка;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tabs>
          <w:tab w:val="left" w:pos="4210"/>
          <w:tab w:val="left" w:pos="6274"/>
          <w:tab w:val="right" w:pos="10195"/>
        </w:tabs>
        <w:spacing w:after="0" w:line="322" w:lineRule="exact"/>
        <w:ind w:left="1300" w:right="40" w:hanging="340"/>
        <w:jc w:val="both"/>
      </w:pPr>
      <w:r>
        <w:t xml:space="preserve"> обеспечение психолого-педагогических условий (учёт индивидуальных особенностей ребёнка; коррекционная направленность уч</w:t>
      </w:r>
      <w:r>
        <w:t>ебно- воспитательного</w:t>
      </w:r>
      <w:r>
        <w:tab/>
        <w:t>процесса;</w:t>
      </w:r>
      <w:r>
        <w:tab/>
        <w:t>соблюдение</w:t>
      </w:r>
      <w:r>
        <w:tab/>
        <w:t>комфортного</w:t>
      </w:r>
    </w:p>
    <w:p w:rsidR="00DF7698" w:rsidRDefault="00647038">
      <w:pPr>
        <w:pStyle w:val="4"/>
        <w:shd w:val="clear" w:color="auto" w:fill="auto"/>
        <w:tabs>
          <w:tab w:val="left" w:pos="6089"/>
        </w:tabs>
        <w:spacing w:after="0" w:line="322" w:lineRule="exact"/>
        <w:ind w:left="1300" w:firstLine="0"/>
        <w:jc w:val="both"/>
      </w:pPr>
      <w:r>
        <w:t>психоэмоционального режима;</w:t>
      </w:r>
      <w:r>
        <w:tab/>
        <w:t>использование современных</w:t>
      </w:r>
    </w:p>
    <w:p w:rsidR="00DF7698" w:rsidRDefault="00647038">
      <w:pPr>
        <w:pStyle w:val="4"/>
        <w:shd w:val="clear" w:color="auto" w:fill="auto"/>
        <w:tabs>
          <w:tab w:val="left" w:pos="6089"/>
        </w:tabs>
        <w:spacing w:after="0" w:line="322" w:lineRule="exact"/>
        <w:ind w:left="1300" w:right="40" w:firstLine="0"/>
        <w:jc w:val="both"/>
      </w:pPr>
      <w:r>
        <w:t>педагогических технологий, в том числе информационных, компьютерных для оптимизации</w:t>
      </w:r>
      <w:r>
        <w:tab/>
        <w:t>образовательной деятельности,</w:t>
      </w:r>
    </w:p>
    <w:p w:rsidR="00DF7698" w:rsidRDefault="00647038">
      <w:pPr>
        <w:pStyle w:val="4"/>
        <w:shd w:val="clear" w:color="auto" w:fill="auto"/>
        <w:spacing w:after="0" w:line="322" w:lineRule="exact"/>
        <w:ind w:left="1300" w:firstLine="0"/>
        <w:jc w:val="both"/>
      </w:pPr>
      <w:r>
        <w:t xml:space="preserve">повышения его эффективности, </w:t>
      </w:r>
      <w:r>
        <w:t>доступности);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tabs>
          <w:tab w:val="left" w:pos="1402"/>
          <w:tab w:val="left" w:pos="6089"/>
        </w:tabs>
        <w:spacing w:after="0" w:line="326" w:lineRule="exact"/>
        <w:ind w:left="1300" w:hanging="340"/>
        <w:jc w:val="both"/>
      </w:pPr>
      <w:r>
        <w:t>обеспечение здоровьесберегающих</w:t>
      </w:r>
      <w:r>
        <w:tab/>
        <w:t>условий (оздоровительный и</w:t>
      </w:r>
    </w:p>
    <w:p w:rsidR="00DF7698" w:rsidRDefault="00647038">
      <w:pPr>
        <w:pStyle w:val="4"/>
        <w:shd w:val="clear" w:color="auto" w:fill="auto"/>
        <w:spacing w:after="0" w:line="326" w:lineRule="exact"/>
        <w:ind w:left="1300" w:firstLine="0"/>
        <w:jc w:val="both"/>
      </w:pPr>
      <w:r>
        <w:t>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</w:t>
      </w:r>
      <w:r>
        <w:t>равил и норм);</w:t>
      </w:r>
    </w:p>
    <w:p w:rsidR="00DF7698" w:rsidRDefault="00647038">
      <w:pPr>
        <w:pStyle w:val="4"/>
        <w:shd w:val="clear" w:color="auto" w:fill="auto"/>
        <w:spacing w:after="0" w:line="322" w:lineRule="exact"/>
        <w:ind w:left="1260" w:right="20" w:hanging="360"/>
        <w:jc w:val="left"/>
      </w:pPr>
      <w:r>
        <w:t>• разработка и реализация индивидуальных и групповых занятий для детей с ОВЗ.</w:t>
      </w:r>
    </w:p>
    <w:p w:rsidR="00DF7698" w:rsidRDefault="00647038">
      <w:pPr>
        <w:pStyle w:val="4"/>
        <w:numPr>
          <w:ilvl w:val="0"/>
          <w:numId w:val="10"/>
        </w:numPr>
        <w:shd w:val="clear" w:color="auto" w:fill="auto"/>
        <w:tabs>
          <w:tab w:val="right" w:pos="10153"/>
        </w:tabs>
        <w:spacing w:after="0" w:line="322" w:lineRule="exact"/>
        <w:ind w:left="20" w:right="20" w:firstLine="720"/>
        <w:jc w:val="both"/>
      </w:pPr>
      <w:r>
        <w:t xml:space="preserve"> Реализация системы мероприятий по социальной адаптации детей с ОВЗ (обеспечение участия всех детей с ОВЗ, независимо от степени выраженности нарушений развития, вместе с нормально развивающимися детьми в воспитательных, культурно-развлекательных мероприят</w:t>
      </w:r>
      <w:r>
        <w:t>иях,</w:t>
      </w:r>
      <w:r>
        <w:tab/>
        <w:t>конкурсах, выступлениях, концертах, фестивалях и т.п.);</w:t>
      </w:r>
    </w:p>
    <w:p w:rsidR="00DF7698" w:rsidRDefault="00647038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Оказание консультативной и методической помощи родителям (законным представителям) детей с ОВЗ по вопросам развития и обучения ребенка, вопросам правового обеспечения и иным.</w:t>
      </w:r>
    </w:p>
    <w:p w:rsidR="00DF7698" w:rsidRDefault="00647038">
      <w:pPr>
        <w:pStyle w:val="4"/>
        <w:shd w:val="clear" w:color="auto" w:fill="auto"/>
        <w:spacing w:after="99" w:line="370" w:lineRule="exact"/>
        <w:ind w:left="20" w:right="20" w:firstLine="720"/>
        <w:jc w:val="both"/>
      </w:pPr>
      <w:r>
        <w:t>Образовательная дея</w:t>
      </w:r>
      <w:r>
        <w:t>тельность учащихся с ограниченными возможностями здоровья по дополнительным общеобразовательным программам должна осуществляться на основе дополнительных общеобразовательных программ, при необходимости адаптированных для обучения указанных учащихся, с прив</w:t>
      </w:r>
      <w:r>
        <w:t xml:space="preserve">лечением специалистов в области коррекционной педагогики, а также педагогическими работниками, прошедшими соответствующую переподготовку. Ниже представлен обзор специальных условий для реализации данных образовательных программ. Опишем специальные условия </w:t>
      </w:r>
      <w:r>
        <w:t>получения образования детьми с ОВЗ разных категорий.</w:t>
      </w:r>
    </w:p>
    <w:p w:rsidR="00DF7698" w:rsidRDefault="00647038">
      <w:pPr>
        <w:pStyle w:val="41"/>
        <w:shd w:val="clear" w:color="auto" w:fill="auto"/>
        <w:spacing w:after="0" w:line="322" w:lineRule="exact"/>
        <w:ind w:left="2080" w:right="20"/>
        <w:jc w:val="left"/>
      </w:pPr>
      <w:r>
        <w:t>Условия получения образования и адаптации программ дополнительного образования для слепых и слабовидящих детей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>Нарушения зрения подразумевают развитие ребёнка в условиях отсутствия или недостаточности фу</w:t>
      </w:r>
      <w:r>
        <w:t>нкций зрения.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20"/>
        <w:jc w:val="both"/>
      </w:pPr>
      <w:r>
        <w:t>У детей с глубокими нарушениями зрения: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40" w:right="20" w:hanging="340"/>
        <w:jc w:val="both"/>
      </w:pPr>
      <w:r>
        <w:t xml:space="preserve"> сокращаются или полностью отсутствуют зрительные ощущения и восприятия, что приводит к уменьшению количества представлений, снижает возможности развития мышления, речи, воображения;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40" w:right="20" w:hanging="340"/>
        <w:jc w:val="both"/>
      </w:pPr>
      <w:r>
        <w:t xml:space="preserve"> наблюдается снижение психической активности, возникают изменения в эмоционально-волевой сфере и ориентировочной деятельности;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40" w:right="20" w:hanging="340"/>
        <w:jc w:val="both"/>
      </w:pPr>
      <w:r>
        <w:t xml:space="preserve"> происходит перестройка работы других анализаторных систем: у слепых утраченные зрительные функции замещаются деятельностью такти</w:t>
      </w:r>
      <w:r>
        <w:t>льного и кинестетического анализаторов, у слабовидящих доминирующим видом восприятия остается зрение;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40" w:right="20" w:hanging="340"/>
        <w:jc w:val="both"/>
      </w:pPr>
      <w:r>
        <w:t xml:space="preserve"> психические процессы приобретают своеобразие в формировании и реализации:</w:t>
      </w:r>
    </w:p>
    <w:p w:rsidR="00DF7698" w:rsidRDefault="00647038">
      <w:pPr>
        <w:pStyle w:val="4"/>
        <w:shd w:val="clear" w:color="auto" w:fill="auto"/>
        <w:tabs>
          <w:tab w:val="left" w:pos="4053"/>
        </w:tabs>
        <w:spacing w:after="0" w:line="322" w:lineRule="exact"/>
        <w:ind w:left="1960" w:firstLine="0"/>
        <w:jc w:val="both"/>
      </w:pPr>
      <w:r>
        <w:t>-восприятие:</w:t>
      </w:r>
      <w:r>
        <w:tab/>
        <w:t>снижение избирательности восприятия и</w:t>
      </w:r>
    </w:p>
    <w:p w:rsidR="00DF7698" w:rsidRDefault="00647038">
      <w:pPr>
        <w:pStyle w:val="4"/>
        <w:shd w:val="clear" w:color="auto" w:fill="auto"/>
        <w:spacing w:after="0" w:line="322" w:lineRule="exact"/>
        <w:ind w:left="1560" w:right="20" w:firstLine="0"/>
        <w:jc w:val="both"/>
      </w:pPr>
      <w:r>
        <w:t>апперцепции, недостаточность</w:t>
      </w:r>
      <w:r>
        <w:t xml:space="preserve"> осмысленности и обобщенности воспринимаемых объектов, нарушение их константности и целостности;</w:t>
      </w:r>
    </w:p>
    <w:p w:rsidR="00DF7698" w:rsidRDefault="00647038">
      <w:pPr>
        <w:pStyle w:val="4"/>
        <w:shd w:val="clear" w:color="auto" w:fill="auto"/>
        <w:spacing w:after="0" w:line="322" w:lineRule="exact"/>
        <w:ind w:left="1500" w:right="40" w:firstLine="400"/>
        <w:jc w:val="both"/>
      </w:pPr>
      <w:r>
        <w:t>-память: снижение скорости запоминания, страдает продуктивность сохранения и качество воспроизведения. Отмечаются недостаточная осмысленность запоминаемого мат</w:t>
      </w:r>
      <w:r>
        <w:t>ериала, низкий уровень развития логической памяти, затруднения в припоминании. В то же время память выполняет компенсаторную функцию, поэтому важна коррекция дефектов и развитие слуховой и тактильной памяти;</w:t>
      </w:r>
    </w:p>
    <w:p w:rsidR="00DF7698" w:rsidRDefault="00647038">
      <w:pPr>
        <w:pStyle w:val="4"/>
        <w:shd w:val="clear" w:color="auto" w:fill="auto"/>
        <w:spacing w:after="0" w:line="322" w:lineRule="exact"/>
        <w:ind w:left="1500" w:right="40" w:firstLine="400"/>
        <w:jc w:val="both"/>
      </w:pPr>
      <w:r>
        <w:t>-мышление: затруднены операции анализа и синтеза</w:t>
      </w:r>
      <w:r>
        <w:t>, отмечается недостаточная полнота сравнения, наблюдаются нарушения классификации, обобщения, абстрагирования и конкретизации;</w:t>
      </w:r>
    </w:p>
    <w:p w:rsidR="00DF7698" w:rsidRDefault="00647038">
      <w:pPr>
        <w:pStyle w:val="4"/>
        <w:shd w:val="clear" w:color="auto" w:fill="auto"/>
        <w:tabs>
          <w:tab w:val="left" w:pos="2970"/>
        </w:tabs>
        <w:spacing w:after="0" w:line="322" w:lineRule="exact"/>
        <w:ind w:left="1500" w:firstLine="400"/>
        <w:jc w:val="both"/>
      </w:pPr>
      <w:r>
        <w:t>-речь:</w:t>
      </w:r>
      <w:r>
        <w:tab/>
        <w:t>сниженная динамика накопления языковых средств,</w:t>
      </w:r>
    </w:p>
    <w:p w:rsidR="00DF7698" w:rsidRDefault="00647038">
      <w:pPr>
        <w:pStyle w:val="4"/>
        <w:shd w:val="clear" w:color="auto" w:fill="auto"/>
        <w:spacing w:after="0" w:line="322" w:lineRule="exact"/>
        <w:ind w:left="1500" w:right="40" w:firstLine="0"/>
        <w:jc w:val="both"/>
      </w:pPr>
      <w:r>
        <w:t xml:space="preserve">своеобразие содержания лексики и соотношения слова и образа, некоторое </w:t>
      </w:r>
      <w:r>
        <w:t>отставание формирования речевых навыков и языкового чутья. В то же время речь, как и память, выполняет компенсаторную функцию, так как получить представление о многих предметах и явлениях дети с нарушениями зрения могут только при помощи речи;</w:t>
      </w:r>
    </w:p>
    <w:p w:rsidR="00DF7698" w:rsidRDefault="00647038">
      <w:pPr>
        <w:pStyle w:val="4"/>
        <w:shd w:val="clear" w:color="auto" w:fill="auto"/>
        <w:spacing w:after="0" w:line="322" w:lineRule="exact"/>
        <w:ind w:left="700" w:right="40" w:hanging="360"/>
        <w:jc w:val="both"/>
      </w:pPr>
      <w:r>
        <w:t>• личностные</w:t>
      </w:r>
      <w:r>
        <w:t xml:space="preserve"> особенности: изменения в динамике потребностей, связанные с затруднением их удовлетворения, сужение круга интересов, обусловленное ограничениями в сфере чувственного опыта, отсутствие или нарушение внешнего проявления внутренних состояний и, как следствие</w:t>
      </w:r>
      <w:r>
        <w:t xml:space="preserve"> - недостаточность эмоциональной сферы. При определенном типе воспитания могут возникнуть эгоистические черты характера, равнодушие к окружающим, установка на постоянную помощь. Ограниченность социальных контактов может привести к замкнутости, некоммуникаб</w:t>
      </w:r>
      <w:r>
        <w:t>ельности, стремлению уйти в свой внутренний мир.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340"/>
        <w:jc w:val="both"/>
      </w:pPr>
      <w:r>
        <w:t>Адаптация программ дополнительного образования позволяет расширить возможности детей с нарушениями зрения, создать условия для вхождения в те или иные социальные сообщества, позволяющие им осваивать социальн</w:t>
      </w:r>
      <w:r>
        <w:t>ые роли, расширять рамки свободы выбора при определении своего жизненного и профессионального пути.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680"/>
        <w:jc w:val="both"/>
      </w:pPr>
      <w:r>
        <w:t>Специфика требований к организации пространства слабовидящих и слепых обучающихся включает: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lastRenderedPageBreak/>
        <w:t xml:space="preserve"> наличие тактильно-осязательных, зрительных, звуковых ориентиров</w:t>
      </w:r>
      <w:r>
        <w:t>, обозначающих маршруты следования в образовательном пространстве, предупреждающих о препятствиях на пути следования (лестничный пролёт, дверь, порог и др.), облегчающих самостоятельную и безопасную пространственную ориентировку в пространстве образователь</w:t>
      </w:r>
      <w:r>
        <w:t>ной организации и на, повышающих мобильность обучающихся слабовидящих и слепых детей;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t xml:space="preserve"> обеспечение стабильности предметно-пространственной среды образовательной организации, создание безопасной среды для свободного самостоятельного передвижения слабовидящи</w:t>
      </w:r>
      <w:r>
        <w:t>х и слепых детей в образовательной организации;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t xml:space="preserve"> обеспечение соответствия образовательной среды офтальмо- гигиеническим требованиям, разработанным для слепых детей с остаточным зрением (возможность пользоваться индивидуальным источником света; в организаци</w:t>
      </w:r>
      <w:r>
        <w:t>и учебного пространства должны использоваться матовые поверхности; на окнах должны быть жалюзи, позволяющие регулировать световой поток, информация должна быть доступна детям с нарушенным зрением и др.);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20"/>
        <w:jc w:val="both"/>
      </w:pPr>
      <w:r>
        <w:t>- в помещениях для организации программ дополнительн</w:t>
      </w:r>
      <w:r>
        <w:t xml:space="preserve">ого образования должно быть продуманное расположение мебели, широкие проходы, отсутствие нагромождений, незащищённых выступающих углов и стеклянных поверхностей, удобные подходы к партам, столу учителя, входным дверям; необходимо предусмотреть специальные </w:t>
      </w:r>
      <w:r>
        <w:t>места для хранения брайлевских книг, пособий.</w:t>
      </w:r>
    </w:p>
    <w:p w:rsidR="00DF7698" w:rsidRDefault="00647038">
      <w:pPr>
        <w:pStyle w:val="4"/>
        <w:shd w:val="clear" w:color="auto" w:fill="auto"/>
        <w:spacing w:line="370" w:lineRule="exact"/>
        <w:ind w:left="20" w:right="40" w:firstLine="720"/>
        <w:jc w:val="both"/>
      </w:pPr>
      <w:r>
        <w:t>Адаптация программ дополнительного образования для слепых и слабовидящих детей подразумевает следующее: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99" w:line="370" w:lineRule="exact"/>
        <w:ind w:left="720" w:right="40" w:hanging="340"/>
        <w:jc w:val="both"/>
      </w:pPr>
      <w:r>
        <w:t xml:space="preserve"> постановка специальных задач обучения, ориентированных на особые образовательные потребности обучающихся с нарушениями зрения, реализация которых доступна в рамках образовательной среды:</w:t>
      </w:r>
    </w:p>
    <w:p w:rsidR="00DF7698" w:rsidRDefault="00647038">
      <w:pPr>
        <w:pStyle w:val="4"/>
        <w:shd w:val="clear" w:color="auto" w:fill="auto"/>
        <w:spacing w:after="0" w:line="322" w:lineRule="exact"/>
        <w:ind w:left="720" w:right="40" w:firstLine="400"/>
        <w:jc w:val="both"/>
      </w:pPr>
      <w:r>
        <w:t>-социально-психологическая адаптация (социальная интеграция, расшире</w:t>
      </w:r>
      <w:r>
        <w:t>ние сферы деятельности);</w:t>
      </w:r>
    </w:p>
    <w:p w:rsidR="00DF7698" w:rsidRDefault="00647038">
      <w:pPr>
        <w:pStyle w:val="4"/>
        <w:shd w:val="clear" w:color="auto" w:fill="auto"/>
        <w:spacing w:after="0" w:line="322" w:lineRule="exact"/>
        <w:ind w:left="720" w:right="40" w:firstLine="400"/>
        <w:jc w:val="both"/>
      </w:pPr>
      <w:r>
        <w:t>-использование интерактивных ресурсов, где ребёнок с нарушениями зрения имеет возможность прожить реальные ситуации в игровой форме и усвоить успешные формы поведения;</w:t>
      </w:r>
    </w:p>
    <w:p w:rsidR="00DF7698" w:rsidRDefault="00647038">
      <w:pPr>
        <w:pStyle w:val="4"/>
        <w:shd w:val="clear" w:color="auto" w:fill="auto"/>
        <w:spacing w:after="0" w:line="322" w:lineRule="exact"/>
        <w:ind w:left="720" w:right="40" w:firstLine="400"/>
        <w:jc w:val="both"/>
      </w:pPr>
      <w:r>
        <w:t>-развитие и коррекция познавательной сферы с использованием вир</w:t>
      </w:r>
      <w:r>
        <w:t>туальных ресурсов;</w:t>
      </w:r>
    </w:p>
    <w:p w:rsidR="00DF7698" w:rsidRDefault="00647038">
      <w:pPr>
        <w:pStyle w:val="4"/>
        <w:shd w:val="clear" w:color="auto" w:fill="auto"/>
        <w:spacing w:after="0" w:line="322" w:lineRule="exact"/>
        <w:ind w:left="720" w:right="40" w:firstLine="400"/>
        <w:jc w:val="both"/>
      </w:pPr>
      <w:r>
        <w:t>-развитие и коррекция эмоциональной сферы, осуществляемая в рамках группового взаимодействия;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99" w:line="370" w:lineRule="exact"/>
        <w:ind w:left="720" w:right="40" w:hanging="340"/>
        <w:jc w:val="both"/>
      </w:pPr>
      <w:r>
        <w:t xml:space="preserve"> дифференцированное и индивидуализированное обучение с учётом специфики развития и сохранных функций ребёнка с нарушением зрения: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727"/>
        </w:tabs>
        <w:spacing w:after="0" w:line="322" w:lineRule="exact"/>
        <w:ind w:left="1420" w:right="40" w:firstLine="820"/>
        <w:jc w:val="both"/>
      </w:pPr>
      <w:r>
        <w:t xml:space="preserve">учёт </w:t>
      </w:r>
      <w:r>
        <w:t>компенсаторной функции речи, слуховой и тактильной памяти (для тотально слепых);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727"/>
        </w:tabs>
        <w:spacing w:after="0" w:line="322" w:lineRule="exact"/>
        <w:ind w:left="1420" w:right="40" w:firstLine="820"/>
        <w:jc w:val="both"/>
      </w:pPr>
      <w:r>
        <w:t>подбор зрительного материала с учётом рекомендуемой врачом нагрузки на зрение и с учётом степени нарушения зрения(для слабовидящих).;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727"/>
        </w:tabs>
        <w:spacing w:after="0" w:line="322" w:lineRule="exact"/>
        <w:ind w:left="1420" w:right="40" w:firstLine="820"/>
        <w:jc w:val="both"/>
      </w:pPr>
      <w:r>
        <w:t>подбор слухового материала с учётом недос</w:t>
      </w:r>
      <w:r>
        <w:t>таточности чувственного опыта;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727"/>
        </w:tabs>
        <w:spacing w:after="0" w:line="322" w:lineRule="exact"/>
        <w:ind w:left="1420" w:right="40" w:firstLine="820"/>
        <w:jc w:val="both"/>
      </w:pPr>
      <w:r>
        <w:lastRenderedPageBreak/>
        <w:t>подбор материала с учётом особенностей восприятия ребёнка; 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727"/>
        </w:tabs>
        <w:spacing w:after="0" w:line="322" w:lineRule="exact"/>
        <w:ind w:left="1420" w:right="40" w:firstLine="820"/>
        <w:jc w:val="both"/>
      </w:pPr>
      <w:r>
        <w:t>учёт особенностей личностной сферы и малого опыта социального взаимодействия у детей с нарушениями зрения;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17" w:lineRule="exact"/>
        <w:ind w:left="720" w:right="40" w:hanging="340"/>
        <w:jc w:val="both"/>
      </w:pPr>
      <w:r>
        <w:t xml:space="preserve"> комплексное воздействие на детей, осуществляемое на индивидуальных и групповых занятиях;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40" w:hanging="340"/>
        <w:jc w:val="both"/>
      </w:pPr>
      <w:r>
        <w:t xml:space="preserve"> оптимальный режим образовательной нагрузки с учётом темпа деятельности, истощаемости ребёнка с нарушениями зрения. Дистанционное образование позволяет минимизировать</w:t>
      </w:r>
      <w:r>
        <w:t xml:space="preserve"> степень истощения ребёнка своей легкодоступностью.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6" w:lineRule="exact"/>
        <w:ind w:left="700" w:right="40" w:hanging="360"/>
        <w:jc w:val="left"/>
      </w:pPr>
      <w:r>
        <w:t xml:space="preserve"> использование специального оборудования и специального программного обеспечения: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004"/>
          <w:tab w:val="right" w:pos="5892"/>
          <w:tab w:val="right" w:pos="10146"/>
        </w:tabs>
        <w:spacing w:after="0" w:line="322" w:lineRule="exact"/>
        <w:ind w:left="1380" w:firstLine="0"/>
        <w:jc w:val="both"/>
      </w:pPr>
      <w:r>
        <w:t>программы для</w:t>
      </w:r>
      <w:r>
        <w:tab/>
        <w:t>коммуникации,</w:t>
      </w:r>
      <w:r>
        <w:tab/>
        <w:t>позволяющее взаимодействовать с</w:t>
      </w:r>
    </w:p>
    <w:p w:rsidR="00DF7698" w:rsidRDefault="00647038">
      <w:pPr>
        <w:pStyle w:val="4"/>
        <w:shd w:val="clear" w:color="auto" w:fill="auto"/>
        <w:tabs>
          <w:tab w:val="right" w:pos="9670"/>
        </w:tabs>
        <w:spacing w:after="0" w:line="322" w:lineRule="exact"/>
        <w:ind w:left="1380" w:firstLine="0"/>
        <w:jc w:val="both"/>
      </w:pPr>
      <w:r>
        <w:t>другими членами группы и учителем</w:t>
      </w:r>
      <w:r>
        <w:tab/>
        <w:t>(например, программа БКУРЕ);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004"/>
          <w:tab w:val="right" w:pos="5892"/>
          <w:tab w:val="right" w:pos="10146"/>
        </w:tabs>
        <w:spacing w:after="0" w:line="322" w:lineRule="exact"/>
        <w:ind w:left="1380" w:firstLine="0"/>
        <w:jc w:val="both"/>
      </w:pPr>
      <w:r>
        <w:t>использование</w:t>
      </w:r>
      <w:r>
        <w:tab/>
        <w:t>специальных</w:t>
      </w:r>
      <w:r>
        <w:tab/>
        <w:t>возможностей операционной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1380" w:right="40" w:firstLine="0"/>
        <w:jc w:val="both"/>
      </w:pPr>
      <w:r>
        <w:t>системы: увеличенные шрифты и курсор, экранная лупа, экранная клавиатура с увеличенными буквами, звуковое описание (для слабовидящих);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1380" w:right="40" w:firstLine="0"/>
        <w:jc w:val="both"/>
      </w:pPr>
      <w:r>
        <w:t xml:space="preserve"> использование специального оборудования (брайлевский дисплей, брайлевская клавиатура (для слепых), клавиатура с увеличенными буквами);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2004"/>
          <w:tab w:val="right" w:pos="10146"/>
          <w:tab w:val="right" w:pos="10145"/>
        </w:tabs>
        <w:spacing w:after="0" w:line="322" w:lineRule="exact"/>
        <w:ind w:left="1380" w:firstLine="0"/>
        <w:jc w:val="both"/>
      </w:pPr>
      <w:r>
        <w:t>использование</w:t>
      </w:r>
      <w:r>
        <w:tab/>
        <w:t>музыкальных</w:t>
      </w:r>
      <w:r>
        <w:tab/>
        <w:t>инструментов, в том числе</w:t>
      </w:r>
    </w:p>
    <w:p w:rsidR="00DF7698" w:rsidRDefault="00647038">
      <w:pPr>
        <w:pStyle w:val="4"/>
        <w:shd w:val="clear" w:color="auto" w:fill="auto"/>
        <w:spacing w:after="0" w:line="322" w:lineRule="exact"/>
        <w:ind w:left="1380" w:right="40" w:firstLine="0"/>
        <w:jc w:val="both"/>
      </w:pPr>
      <w:r>
        <w:t>подключаемых к компьютеру, в курсах музыкального дополнительного обр</w:t>
      </w:r>
      <w:r>
        <w:t>азования;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562" w:line="322" w:lineRule="exact"/>
        <w:ind w:left="1380" w:right="40" w:firstLine="0"/>
        <w:jc w:val="both"/>
      </w:pPr>
      <w:r>
        <w:t xml:space="preserve"> использование специальных деталей, блоков в курсах, связанных с конструкторской деятельностью.</w:t>
      </w:r>
    </w:p>
    <w:p w:rsidR="00DF7698" w:rsidRDefault="00647038">
      <w:pPr>
        <w:pStyle w:val="41"/>
        <w:shd w:val="clear" w:color="auto" w:fill="auto"/>
        <w:spacing w:after="0" w:line="370" w:lineRule="exact"/>
        <w:ind w:left="20" w:firstLine="700"/>
        <w:jc w:val="both"/>
      </w:pPr>
      <w:r>
        <w:t>Условия получения образования и адаптации программ дополнительного</w:t>
      </w:r>
    </w:p>
    <w:p w:rsidR="00DF7698" w:rsidRDefault="00647038">
      <w:pPr>
        <w:pStyle w:val="41"/>
        <w:shd w:val="clear" w:color="auto" w:fill="auto"/>
        <w:spacing w:after="0" w:line="370" w:lineRule="exact"/>
        <w:ind w:left="700" w:hanging="360"/>
        <w:jc w:val="left"/>
      </w:pPr>
      <w:r>
        <w:t>образования обучающихся с нарушениями опорно-двигательного аппарата</w:t>
      </w:r>
    </w:p>
    <w:p w:rsidR="00DF7698" w:rsidRDefault="00647038">
      <w:pPr>
        <w:pStyle w:val="41"/>
        <w:shd w:val="clear" w:color="auto" w:fill="auto"/>
        <w:spacing w:after="91" w:line="370" w:lineRule="exact"/>
        <w:ind w:left="20" w:firstLine="0"/>
      </w:pPr>
      <w:r>
        <w:t>(НОДА)</w:t>
      </w:r>
    </w:p>
    <w:p w:rsidR="00DF7698" w:rsidRDefault="00647038">
      <w:pPr>
        <w:pStyle w:val="4"/>
        <w:shd w:val="clear" w:color="auto" w:fill="auto"/>
        <w:spacing w:after="0" w:line="331" w:lineRule="exact"/>
        <w:ind w:left="20" w:right="40" w:firstLine="1360"/>
        <w:jc w:val="left"/>
      </w:pPr>
      <w:r>
        <w:t xml:space="preserve">Дети с </w:t>
      </w:r>
      <w:r>
        <w:t>нарушениями опорно-двигательного аппарата представлены следующими категориями: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00" w:hanging="360"/>
        <w:jc w:val="left"/>
      </w:pPr>
      <w:r>
        <w:t xml:space="preserve"> дети с церебральным параличом (ДЦП);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00" w:hanging="360"/>
        <w:jc w:val="left"/>
      </w:pPr>
      <w:r>
        <w:t xml:space="preserve"> с последствиями полиомиелита в восстановительной или резидуальной</w:t>
      </w:r>
    </w:p>
    <w:p w:rsidR="00DF7698" w:rsidRDefault="00647038">
      <w:pPr>
        <w:pStyle w:val="4"/>
        <w:shd w:val="clear" w:color="auto" w:fill="auto"/>
        <w:spacing w:after="0" w:line="331" w:lineRule="exact"/>
        <w:ind w:left="1380" w:firstLine="0"/>
        <w:jc w:val="both"/>
      </w:pPr>
      <w:r>
        <w:t>стадии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00" w:hanging="360"/>
        <w:jc w:val="left"/>
      </w:pPr>
      <w:r>
        <w:t xml:space="preserve"> с миопатией;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00" w:right="40" w:hanging="360"/>
        <w:jc w:val="left"/>
      </w:pPr>
      <w:r>
        <w:t xml:space="preserve"> с врожденными и приобретенными недоразвитиями и де</w:t>
      </w:r>
      <w:r>
        <w:t>формациями опорно-двигательного аппарата.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>По степени тяжести нарушений двигательных функций и по сформированности двигательных навыков дети разделяются на три группы.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 xml:space="preserve">В первую группу входят дети с тяжелыми нарушениями. У некоторых из них не сформированы </w:t>
      </w:r>
      <w:r>
        <w:t>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 xml:space="preserve">Во вторую группу входят дети, имеющие среднюю степень выраженности </w:t>
      </w:r>
      <w:r>
        <w:lastRenderedPageBreak/>
        <w:t>дв</w:t>
      </w:r>
      <w:r>
        <w:t>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00"/>
        <w:jc w:val="both"/>
      </w:pPr>
      <w:r>
        <w:t>Третью группу составляют дети, имеющие легкие двигательные н</w:t>
      </w:r>
      <w:r>
        <w:t>арушения, — они передвигаются самостоятельно, владеют навыками самообслуживания, однако некоторые движения выполняют неправильно. Помимо двигательных расстройств, у детей с нарушениями опорно-двигательного аппарата могут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0"/>
        <w:jc w:val="left"/>
      </w:pPr>
      <w:r>
        <w:t>отмечаться недостатки интеллектуаль</w:t>
      </w:r>
      <w:r>
        <w:t>ного развития - задержка психического развития; или умственная отсталость разной степени выраженности. Самую многочисленную группу среди детей с нарушениями опорно- двигательного аппарата составляют дети с детским церебральным параличом (ДЦП).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00"/>
        <w:jc w:val="both"/>
      </w:pPr>
      <w:r>
        <w:t>При ДЦП, как</w:t>
      </w:r>
      <w:r>
        <w:t xml:space="preserve"> правило, сочетаются двигательные расстройства, речевые нарушения и задержка формирования отдельных психических функций. Двигательные нарушения при ДЦП выражаются в поражении верхних и нижних конечностей (нарушение мышечного тонуса, патологические рефлексы</w:t>
      </w:r>
      <w:r>
        <w:t xml:space="preserve">, наличие насильственных движений, нарушение равновесия и координации, недостатки мелкой моторики). Из-за трудностей передвижения у детей нарушается формирование пространственных представлений, проявляющиеся в трудностях при рисовании, письме, в понимании </w:t>
      </w:r>
      <w:r>
        <w:t>и использовании предлогов над, под, из-под, приставок подъехал, въехал, выехал, наречий ближе, дальше; формирования схемы тела. У детей с ДЦП часто выявляется: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40" w:hanging="320"/>
        <w:jc w:val="left"/>
      </w:pPr>
      <w:r>
        <w:t xml:space="preserve"> задержка формирования школьных навыков;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40" w:right="40" w:hanging="320"/>
        <w:jc w:val="left"/>
      </w:pPr>
      <w:r>
        <w:t xml:space="preserve"> сочетание интеллектуальной недостаточности с личностно</w:t>
      </w:r>
      <w:r>
        <w:t>й и эмоциональной незрелостью;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40" w:right="40" w:hanging="320"/>
        <w:jc w:val="left"/>
      </w:pPr>
      <w:r>
        <w:t xml:space="preserve"> задержанное формирование понятийного, обобщенного мышления из-за речевой недостаточности и бедности практического опыта.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40" w:hanging="320"/>
        <w:jc w:val="left"/>
      </w:pPr>
      <w:r>
        <w:t xml:space="preserve"> малый объем знаний и представлений об окружающем мире.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00"/>
        <w:jc w:val="both"/>
      </w:pPr>
      <w:r>
        <w:t xml:space="preserve">Их внимание характеризуется неустойчивостью, </w:t>
      </w:r>
      <w:r>
        <w:t>повышенной отвлекаемостью, недостаточной концентрированностью на объекте. Недостатки памяти ведут к медленному накоплению знаний и умений по учебным дисциплинам. У большинства учащихся отмечаются нарушения умственной работоспособности. Нарушение умственной</w:t>
      </w:r>
      <w:r>
        <w:t xml:space="preserve"> работоспособности является главным препятствием продуктивного обучения. Отмеченные нарушения психической деятельности затрудняют усвоение этими детьми программного материала, овладение трудовыми умениями и навыками.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00"/>
        <w:jc w:val="both"/>
      </w:pPr>
      <w:r>
        <w:t>Особенности учебной деятельности учащих</w:t>
      </w:r>
      <w:r>
        <w:t>ся с двигательными нарушениями в значительной степени также определяются различными нарушениями речи. Характерными проявлениями речевых расстройств являются разнообразные нарушения звукопроизносительной стороны речи. Другой особенностью устной речи таких д</w:t>
      </w:r>
      <w:r>
        <w:t>етей является своеобразие развития лексико-грамматической стороны речи. Их словарный запас ограничен в устной речи дети пользуются в основном короткими, шаблонными, стереотипными фразами, а иногда предпочитают общаться отдельными словами.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00"/>
        <w:jc w:val="both"/>
      </w:pPr>
      <w:r>
        <w:t>Все вышеназванные</w:t>
      </w:r>
      <w:r>
        <w:t xml:space="preserve"> особенности развития и трудности обучения необходимо учитывать при </w:t>
      </w:r>
      <w:r>
        <w:rPr>
          <w:rStyle w:val="aa"/>
        </w:rPr>
        <w:t>материально-техническом обеспечении образовательной деятельности.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40" w:firstLine="700"/>
        <w:jc w:val="both"/>
      </w:pPr>
      <w:r>
        <w:t>Все помещения образовательной деятельности, включая санузлы, должны обеспечивать ребенку с нарушениями ОДА беспрепятственн</w:t>
      </w:r>
      <w:r>
        <w:t xml:space="preserve">ое передвижение (наличие </w:t>
      </w:r>
      <w:r>
        <w:lastRenderedPageBreak/>
        <w:t>пандусов, лифтов, подъемников, поручней, широких дверных проемов). Ребенок с НОДА (особенно с ДЦП) требует от специалиста системы дополнительного образования больше внимания, в случае выраженных двигательных нарушений, чем нормальн</w:t>
      </w:r>
      <w:r>
        <w:t xml:space="preserve">о развивающийся, поэтому наполняемость класса (группы), должна быть меньше. В случае необходимости (выраженные двигательные расстройства, тяжелое поражение рук, препятствующее формированию графо - моторных навыков) рабочее место обучающегося с ЙОДА должно </w:t>
      </w:r>
      <w:r>
        <w:t xml:space="preserve">быть специально организовано.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 (джойстики, трекболы, сенсорные планшеты)). В этом случае сопровождать </w:t>
      </w:r>
      <w:r>
        <w:t>работу ребенка во время урока должен специалист, педагог.</w:t>
      </w:r>
    </w:p>
    <w:p w:rsidR="00DF7698" w:rsidRDefault="00647038">
      <w:pPr>
        <w:pStyle w:val="4"/>
        <w:shd w:val="clear" w:color="auto" w:fill="auto"/>
        <w:tabs>
          <w:tab w:val="left" w:pos="6267"/>
        </w:tabs>
        <w:spacing w:after="0" w:line="322" w:lineRule="exact"/>
        <w:ind w:left="20" w:right="40" w:firstLine="740"/>
        <w:jc w:val="both"/>
      </w:pPr>
      <w:r>
        <w:t>При реализации программ дополнительного образования используются различные образовательные технологии, в том числе дистанционные образовательные технологии, электронное</w:t>
      </w:r>
      <w:r>
        <w:tab/>
        <w:t>взаимодействие. Программы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0"/>
        <w:jc w:val="both"/>
      </w:pPr>
      <w:r>
        <w:t>доп</w:t>
      </w:r>
      <w:r>
        <w:t>олнительного образования для данной категории реализуются образовательной организацией как самостоятельно, так и посредством сетевых форм их реализации.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40" w:firstLine="740"/>
        <w:jc w:val="both"/>
      </w:pPr>
      <w:r>
        <w:t>Такие организации совместно разрабатывают и утверждают программы дополнительного образования, а также о</w:t>
      </w:r>
      <w:r>
        <w:t>пределяют вид, уровень и (или) направленность программы дополнительного образования (часть образовательной программы определенного уровня, вида и направленности).</w:t>
      </w:r>
    </w:p>
    <w:p w:rsidR="00DF7698" w:rsidRDefault="00647038">
      <w:pPr>
        <w:pStyle w:val="50"/>
        <w:shd w:val="clear" w:color="auto" w:fill="auto"/>
        <w:spacing w:after="0" w:line="322" w:lineRule="exact"/>
        <w:ind w:left="20" w:right="40" w:firstLine="360"/>
        <w:jc w:val="left"/>
      </w:pPr>
      <w:r>
        <w:t xml:space="preserve">Для организации учебного процесса, реализующего дополнительное образование детей с НО ДА, </w:t>
      </w:r>
      <w:r>
        <w:t>создаются специальные условия: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left" w:pos="6267"/>
        </w:tabs>
        <w:spacing w:after="0" w:line="322" w:lineRule="exact"/>
        <w:ind w:left="760" w:right="40"/>
        <w:jc w:val="left"/>
      </w:pPr>
      <w:r>
        <w:t xml:space="preserve"> индивидуализация обучения (реализуется по рекомендациям ПМПК и внутришкольного консилиума, который</w:t>
      </w:r>
      <w:r>
        <w:tab/>
        <w:t>проводит психолого-медико-</w:t>
      </w:r>
    </w:p>
    <w:p w:rsidR="00DF7698" w:rsidRDefault="00647038">
      <w:pPr>
        <w:pStyle w:val="4"/>
        <w:shd w:val="clear" w:color="auto" w:fill="auto"/>
        <w:tabs>
          <w:tab w:val="right" w:pos="10216"/>
        </w:tabs>
        <w:spacing w:after="0" w:line="322" w:lineRule="exact"/>
        <w:ind w:left="20" w:firstLine="740"/>
        <w:jc w:val="both"/>
      </w:pPr>
      <w:r>
        <w:t>педагогическое обследование детей с целью выявления их</w:t>
      </w:r>
      <w:r>
        <w:tab/>
        <w:t>особых</w:t>
      </w:r>
    </w:p>
    <w:p w:rsidR="00DF7698" w:rsidRDefault="00647038">
      <w:pPr>
        <w:pStyle w:val="4"/>
        <w:shd w:val="clear" w:color="auto" w:fill="auto"/>
        <w:spacing w:after="0" w:line="322" w:lineRule="exact"/>
        <w:ind w:left="760" w:right="240" w:firstLine="0"/>
        <w:jc w:val="both"/>
      </w:pPr>
      <w:r>
        <w:t xml:space="preserve">образовательных потребностей и </w:t>
      </w:r>
      <w:r>
        <w:t>прописывает специальные условия, в которых нуждается ученик,);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60" w:right="40"/>
        <w:jc w:val="both"/>
      </w:pPr>
      <w:r>
        <w:t xml:space="preserve"> занятия в малых группах, включение в социальную активность с другими детьми на массовых мероприятиях;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60" w:right="40"/>
        <w:jc w:val="both"/>
      </w:pPr>
      <w:r>
        <w:t xml:space="preserve"> использование современных педагогических технологий, в том числе информационных, компьюте</w:t>
      </w:r>
      <w:r>
        <w:t>рных для оптимизации занятий, повышение их эффективности и доступности;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right" w:pos="5170"/>
          <w:tab w:val="right" w:pos="6745"/>
          <w:tab w:val="left" w:pos="6890"/>
        </w:tabs>
        <w:spacing w:after="0" w:line="322" w:lineRule="exact"/>
        <w:ind w:left="760"/>
        <w:jc w:val="both"/>
      </w:pPr>
      <w:r>
        <w:t xml:space="preserve"> предоставление</w:t>
      </w:r>
      <w:r>
        <w:tab/>
        <w:t>необходимых</w:t>
      </w:r>
      <w:r>
        <w:tab/>
        <w:t>технических</w:t>
      </w:r>
      <w:r>
        <w:tab/>
        <w:t>средств с учетом</w:t>
      </w:r>
    </w:p>
    <w:p w:rsidR="00DF7698" w:rsidRDefault="00647038">
      <w:pPr>
        <w:pStyle w:val="4"/>
        <w:shd w:val="clear" w:color="auto" w:fill="auto"/>
        <w:spacing w:after="0" w:line="322" w:lineRule="exact"/>
        <w:ind w:left="760" w:right="40" w:firstLine="0"/>
        <w:jc w:val="both"/>
      </w:pPr>
      <w:r>
        <w:t xml:space="preserve">индивидуальных особенностей ученика с НО ДА - специальные компьютерные программы и оборудование, например при тяжелых </w:t>
      </w:r>
      <w:r>
        <w:t>нарушениях манипулятивной функции рук, речи: мыши-роллеры и джойстики, выносные кнопки, клавиатуры с увеличенным размером клавиш и шрифта, специальной накладкой, предотвращающей случайное нажатие на соседние клавиши; увеличение изображения экрана компьютер</w:t>
      </w:r>
      <w:r>
        <w:t>а в любой момент работы; включение функции управления компьютером только при помощи мыши или клавиатуры; озвучивание всех основных элементов интерфейса операционной системы и программ, а также любых текстов, отображаемых на экране компьютера; изменения реж</w:t>
      </w:r>
      <w:r>
        <w:t>има ввода символов с клавиатуры, такие как задержка действия нажатия клавиш, последовательный ввод сочетаний клавиш вместо одновременного их нажатия, сопровождения визуально и звуком нажатия клавиш модификаторов; увеличение размера указателя мыши, снижение</w:t>
      </w:r>
      <w:r>
        <w:t xml:space="preserve"> скорости его </w:t>
      </w:r>
      <w:r>
        <w:lastRenderedPageBreak/>
        <w:t>движения и включение функции более наглядного прослеживания за ним; залипание кнопки мыши для перетаскивания объекта и др.;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40" w:hanging="360"/>
        <w:jc w:val="left"/>
      </w:pPr>
      <w:r>
        <w:t xml:space="preserve"> обеспечение особой пространственной и временной организации образовательной среды;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hanging="360"/>
        <w:jc w:val="left"/>
      </w:pPr>
      <w:r>
        <w:t xml:space="preserve"> предоставление различных видов до</w:t>
      </w:r>
      <w:r>
        <w:t>зированной помощи;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40" w:hanging="360"/>
        <w:jc w:val="left"/>
      </w:pPr>
      <w:r>
        <w:t xml:space="preserve"> наглядно-действенный </w:t>
      </w:r>
      <w:r>
        <w:rPr>
          <w:rStyle w:val="31"/>
        </w:rPr>
        <w:t xml:space="preserve">характер </w:t>
      </w:r>
      <w:r>
        <w:t xml:space="preserve">содержания обучения и упрощение системы учебно-познавательных </w:t>
      </w:r>
      <w:r>
        <w:rPr>
          <w:rStyle w:val="31"/>
        </w:rPr>
        <w:t xml:space="preserve">задач, </w:t>
      </w:r>
      <w:r>
        <w:t>решаемых в процессе образования;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right" w:pos="10156"/>
        </w:tabs>
        <w:spacing w:after="0" w:line="322" w:lineRule="exact"/>
        <w:ind w:left="700" w:right="40" w:hanging="360"/>
        <w:jc w:val="left"/>
      </w:pPr>
      <w:r>
        <w:t xml:space="preserve"> специальная помощь </w:t>
      </w:r>
      <w:r>
        <w:rPr>
          <w:rStyle w:val="31"/>
        </w:rPr>
        <w:t xml:space="preserve">в </w:t>
      </w:r>
      <w:r>
        <w:t>развитии возможностей вербальной</w:t>
      </w:r>
      <w:r>
        <w:tab/>
        <w:t>и невербальной коммуникации;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tabs>
          <w:tab w:val="right" w:pos="10156"/>
        </w:tabs>
        <w:spacing w:after="0" w:line="322" w:lineRule="exact"/>
        <w:ind w:left="700" w:right="40" w:hanging="360"/>
        <w:jc w:val="left"/>
      </w:pPr>
      <w:r>
        <w:t xml:space="preserve"> адаптация предлагае</w:t>
      </w:r>
      <w:r>
        <w:t>мого ребенку текстового материала</w:t>
      </w:r>
      <w:r>
        <w:tab/>
        <w:t>(увеличение шрифта, обозначение цветом и т.п.)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40" w:hanging="360"/>
        <w:jc w:val="left"/>
      </w:pPr>
      <w:r>
        <w:t xml:space="preserve"> возможность перерывов во время занятий для проведения необходимых медико-профилактических процедур;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hanging="360"/>
        <w:jc w:val="left"/>
      </w:pPr>
      <w:r>
        <w:t xml:space="preserve"> соблюдение </w:t>
      </w:r>
      <w:r>
        <w:rPr>
          <w:rStyle w:val="31"/>
        </w:rPr>
        <w:t xml:space="preserve">максимально </w:t>
      </w:r>
      <w:r>
        <w:t>допустимого уровня нагрузок;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40" w:hanging="360"/>
        <w:jc w:val="left"/>
      </w:pPr>
      <w:r>
        <w:t xml:space="preserve"> соблюдение </w:t>
      </w:r>
      <w:r>
        <w:rPr>
          <w:rStyle w:val="31"/>
        </w:rPr>
        <w:t>комфортно</w:t>
      </w:r>
      <w:r>
        <w:rPr>
          <w:rStyle w:val="31"/>
        </w:rPr>
        <w:t xml:space="preserve">го </w:t>
      </w:r>
      <w:r>
        <w:t xml:space="preserve">режима образования в том числе ортопедического </w:t>
      </w:r>
      <w:r>
        <w:rPr>
          <w:rStyle w:val="31"/>
        </w:rPr>
        <w:t>режима;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40" w:hanging="360"/>
        <w:jc w:val="left"/>
      </w:pPr>
      <w:r>
        <w:t xml:space="preserve"> создание благоприятной </w:t>
      </w:r>
      <w:r>
        <w:rPr>
          <w:rStyle w:val="31"/>
        </w:rPr>
        <w:t xml:space="preserve">ситуации </w:t>
      </w:r>
      <w:r>
        <w:t xml:space="preserve">для развития возможностей ребенка справляться с тревогой, </w:t>
      </w:r>
      <w:r>
        <w:rPr>
          <w:rStyle w:val="31"/>
        </w:rPr>
        <w:t xml:space="preserve">усталостью, </w:t>
      </w:r>
      <w:r>
        <w:t>пресыщением и перевозбуждением;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289" w:line="322" w:lineRule="exact"/>
        <w:ind w:left="700" w:right="40" w:hanging="360"/>
        <w:jc w:val="left"/>
      </w:pPr>
      <w:r>
        <w:t xml:space="preserve"> обеспечение обстановки сенсорного и эмоционального комфорта (внимательное отношение, ровный и теплый тон голоса учителя).</w:t>
      </w:r>
    </w:p>
    <w:p w:rsidR="00DF7698" w:rsidRDefault="00647038">
      <w:pPr>
        <w:pStyle w:val="41"/>
        <w:shd w:val="clear" w:color="auto" w:fill="auto"/>
        <w:spacing w:after="172" w:line="260" w:lineRule="exact"/>
        <w:ind w:right="260" w:firstLine="0"/>
      </w:pPr>
      <w:r>
        <w:t xml:space="preserve">Условия </w:t>
      </w:r>
      <w:r>
        <w:rPr>
          <w:rStyle w:val="42"/>
        </w:rPr>
        <w:t xml:space="preserve">получения </w:t>
      </w:r>
      <w:r>
        <w:t>образования и адаптации программ</w:t>
      </w:r>
    </w:p>
    <w:p w:rsidR="00DF7698" w:rsidRDefault="00647038">
      <w:pPr>
        <w:pStyle w:val="41"/>
        <w:shd w:val="clear" w:color="auto" w:fill="auto"/>
        <w:spacing w:after="146" w:line="260" w:lineRule="exact"/>
        <w:ind w:right="260" w:firstLine="0"/>
      </w:pPr>
      <w:r>
        <w:t>дополнительного образования обучающихся с нарушением слуха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680"/>
        <w:jc w:val="both"/>
      </w:pPr>
      <w:r>
        <w:t xml:space="preserve">К категории детей с </w:t>
      </w:r>
      <w:r>
        <w:rPr>
          <w:rStyle w:val="31"/>
        </w:rPr>
        <w:t>нар</w:t>
      </w:r>
      <w:r>
        <w:rPr>
          <w:rStyle w:val="31"/>
        </w:rPr>
        <w:t xml:space="preserve">ушением слуха </w:t>
      </w:r>
      <w:r>
        <w:t xml:space="preserve">относятся дети у которых наблюдается стойкая потеря слуха, при </w:t>
      </w:r>
      <w:r>
        <w:rPr>
          <w:rStyle w:val="31"/>
        </w:rPr>
        <w:t xml:space="preserve">которой </w:t>
      </w:r>
      <w:r>
        <w:t xml:space="preserve">невозможно или затруднено самостоятельное овладение речью. Глухие </w:t>
      </w:r>
      <w:r>
        <w:rPr>
          <w:rStyle w:val="31"/>
        </w:rPr>
        <w:t xml:space="preserve">обучающиеся </w:t>
      </w:r>
      <w:r>
        <w:t xml:space="preserve">— это неоднородная группа школьников, которые различаются по </w:t>
      </w:r>
      <w:r>
        <w:rPr>
          <w:rStyle w:val="31"/>
        </w:rPr>
        <w:t xml:space="preserve">степени, характеру </w:t>
      </w:r>
      <w:r>
        <w:t>и времени сни</w:t>
      </w:r>
      <w:r>
        <w:t xml:space="preserve">жения слуха, а также по уровню общего и речевого </w:t>
      </w:r>
      <w:r>
        <w:rPr>
          <w:rStyle w:val="31"/>
        </w:rPr>
        <w:t xml:space="preserve">развития, </w:t>
      </w:r>
      <w:r>
        <w:t>наличия или отсутствия сочетанных нарушений.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680"/>
        <w:jc w:val="both"/>
      </w:pPr>
      <w:r>
        <w:t xml:space="preserve">Диапазон различий </w:t>
      </w:r>
      <w:r>
        <w:rPr>
          <w:rStyle w:val="31"/>
        </w:rPr>
        <w:t xml:space="preserve">в развитии </w:t>
      </w:r>
      <w:r>
        <w:t xml:space="preserve">глухих детей чрезвычайно велик - от практически нормально </w:t>
      </w:r>
      <w:r>
        <w:rPr>
          <w:rStyle w:val="31"/>
        </w:rPr>
        <w:t xml:space="preserve">развивающихся, </w:t>
      </w:r>
      <w:r>
        <w:t>испытывающих временные и относительно легко устран</w:t>
      </w:r>
      <w:r>
        <w:t>имые трудности, до детей с необратимым тяжёлым поражением центральной нервной системы.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680"/>
        <w:jc w:val="both"/>
      </w:pPr>
      <w:r>
        <w:t xml:space="preserve">Ранняя глухота </w:t>
      </w:r>
      <w:r>
        <w:rPr>
          <w:rStyle w:val="31"/>
        </w:rPr>
        <w:t xml:space="preserve">резко ограничивает </w:t>
      </w:r>
      <w:r>
        <w:t xml:space="preserve">возможность ребенка к овладению речью. Трудности восприятия </w:t>
      </w:r>
      <w:r>
        <w:rPr>
          <w:rStyle w:val="31"/>
        </w:rPr>
        <w:t xml:space="preserve">и речи окружающих </w:t>
      </w:r>
      <w:r>
        <w:t xml:space="preserve">приводят к вторичным нарушениям, таким как - нарушения </w:t>
      </w:r>
      <w:r>
        <w:rPr>
          <w:rStyle w:val="31"/>
        </w:rPr>
        <w:t>ра</w:t>
      </w:r>
      <w:r>
        <w:rPr>
          <w:rStyle w:val="31"/>
        </w:rPr>
        <w:t xml:space="preserve">звития собственной </w:t>
      </w:r>
      <w:r>
        <w:t xml:space="preserve">речи, нарушение мышления, памяти и эмоционально- волевой </w:t>
      </w:r>
      <w:r>
        <w:rPr>
          <w:rStyle w:val="31"/>
        </w:rPr>
        <w:t>сферы.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40" w:firstLine="680"/>
        <w:jc w:val="both"/>
      </w:pPr>
      <w:r>
        <w:t xml:space="preserve">Нередко у детей </w:t>
      </w:r>
      <w:r>
        <w:rPr>
          <w:rStyle w:val="31"/>
        </w:rPr>
        <w:t xml:space="preserve">с нарушением </w:t>
      </w:r>
      <w:r>
        <w:t xml:space="preserve">слуха установка на запоминание текста доминирует над стремлением его понять. Дети с нарушениями слуха легче овладевают словами, </w:t>
      </w:r>
      <w:r>
        <w:rPr>
          <w:rStyle w:val="31"/>
        </w:rPr>
        <w:t xml:space="preserve">обозначающими </w:t>
      </w:r>
      <w:r>
        <w:t>ко</w:t>
      </w:r>
      <w:r>
        <w:t xml:space="preserve">нкретные предметы, несколько труднее — обозначающими действия, </w:t>
      </w:r>
      <w:r>
        <w:rPr>
          <w:rStyle w:val="31"/>
        </w:rPr>
        <w:t xml:space="preserve">качества, </w:t>
      </w:r>
      <w:r>
        <w:t xml:space="preserve">признаки, еще труднее со словами с абстрактным и переносным </w:t>
      </w:r>
      <w:r>
        <w:rPr>
          <w:rStyle w:val="31"/>
        </w:rPr>
        <w:t>смыслом.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В центре учебного процесса — обучаемый; в основе учебной деятельности - сотрудничество; учащиеся играют активную р</w:t>
      </w:r>
      <w:r>
        <w:t>оль в обучении.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Задача преподавателя - организовать самостоятельную познавательную деятельность учащегося, используя индивидуальный подход, научить его самостоятельно добывать знания при изучении предметов и применять их на практике.</w:t>
      </w:r>
    </w:p>
    <w:p w:rsidR="00DF7698" w:rsidRDefault="00647038">
      <w:pPr>
        <w:pStyle w:val="50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Особенности </w:t>
      </w:r>
      <w:r>
        <w:t xml:space="preserve">материально-технического обеспечения программ дополнительного </w:t>
      </w:r>
      <w:r>
        <w:lastRenderedPageBreak/>
        <w:t>образования для слабослышащих, позднооглохших и глухих детей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Под особой организацией образовательного пространства понимается создание комфортных условий для слухо-зрительного и слухового воспри</w:t>
      </w:r>
      <w:r>
        <w:t>ятия устной речи слабослышащих, позднооглохших и глухих детей. Среди них: расположение обучающегося в помещении, продуманность освещенности лица говорящего и фона за ним, использование современной электроакустической, в том числе звукоусиливающей аппаратур</w:t>
      </w:r>
      <w:r>
        <w:t>ы, а также аппаратуры, позволяющей лучше видеть происходящее на расстоянии (проецирование на большой экран), регулирование уровня шума в помещениях и другие. Обязательный учет данных условий требует специальной организации образовательного пространства при</w:t>
      </w:r>
      <w:r>
        <w:t xml:space="preserve"> проведении любого рода мероприятий во всех учебных и внеучебных помещениях (включая коридоры, холлы, залы и др.), а также при проведении выездных мероприятий.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Важным условием организации пространства для программ дополнительного образования для слабослыша</w:t>
      </w:r>
      <w:r>
        <w:t>щих и позднооглохших детей, является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мастерс</w:t>
      </w:r>
      <w:r>
        <w:t>ких, облегчающих самостоятельную ориентировку в пространстве образовательной организации. В помещениях для занятий необходимо предусмотреть специальные места для хранения БМ-систем, слуховых аппаратов, зарядных устройств, батареек.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Организация рабочего мес</w:t>
      </w:r>
      <w:r>
        <w:t>та слабослышащего, позднооглохшего и глухого ребенка.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Рабочее место ребенка — участника программы дополнительного образования с нарушением слуха должна занимать такое положение, чтобы сидящий за ней ребенок мог видеть лицо специалиста, педагога и большинст</w:t>
      </w:r>
      <w:r>
        <w:t>ва сверстников. Рабочее место ребенка должно быть хорошо освещено. На нем должно быть предусмотрено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</w:t>
      </w:r>
      <w:r>
        <w:t>альной помощи со стороны специалиста, педагога.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При наличии у данной категории детей других индивидуальных особенностей здоровья рабочее место дополнительное комплектуется в соответствии с ними.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В то же время, обязательным условием является обеспечение глу</w:t>
      </w:r>
      <w:r>
        <w:t>хого ребенка индивидуальной современной электроакустической и звукоусиливающей аппаратурой.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Бинауральное (двустороннее) слухопротезирование современными цифровыми слуховыми аппаратами, при отсутствии медицинских противопоказаний, и/или двусторонняя имплант</w:t>
      </w:r>
      <w:r>
        <w:t>ация 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деятельности по программам дополнительного образования дополнител</w:t>
      </w:r>
      <w:r>
        <w:t>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РМ-радио), программно</w:t>
      </w:r>
      <w:r>
        <w:softHyphen/>
        <w:t>аппаратные комплексы, видео и аудио системы, технические средства дл</w:t>
      </w:r>
      <w:r>
        <w:t>я формирования произносительной стороны устной речи, в том числе позволяющие ребенку осуществлять визуальный контроль за характеристиками собственной речи.</w:t>
      </w:r>
    </w:p>
    <w:p w:rsidR="00DF7698" w:rsidRDefault="00647038">
      <w:pPr>
        <w:pStyle w:val="4"/>
        <w:shd w:val="clear" w:color="auto" w:fill="auto"/>
        <w:spacing w:after="0" w:line="322" w:lineRule="exact"/>
        <w:ind w:right="20" w:firstLine="700"/>
        <w:jc w:val="both"/>
      </w:pPr>
      <w:r>
        <w:t>К необходимым техническим средствам относятся также специализированные компьютерные инструменты, ори</w:t>
      </w:r>
      <w:r>
        <w:t xml:space="preserve">ентированные на удовлетворение особых образовательных </w:t>
      </w:r>
      <w:r>
        <w:lastRenderedPageBreak/>
        <w:t>потребностей слабослышащих, позднооглохших и глухих детей.</w:t>
      </w:r>
    </w:p>
    <w:p w:rsidR="00DF7698" w:rsidRDefault="00647038">
      <w:pPr>
        <w:pStyle w:val="4"/>
        <w:shd w:val="clear" w:color="auto" w:fill="auto"/>
        <w:spacing w:after="0" w:line="322" w:lineRule="exact"/>
        <w:ind w:right="20" w:firstLine="540"/>
        <w:jc w:val="left"/>
      </w:pPr>
      <w:r>
        <w:t xml:space="preserve">Учитывая </w:t>
      </w:r>
      <w:r>
        <w:rPr>
          <w:rStyle w:val="aa"/>
        </w:rPr>
        <w:t>особые образовательные потребности</w:t>
      </w:r>
      <w:r>
        <w:t xml:space="preserve"> детей с нарушениями слуха, педагог должен быть готов к выполнению обязательных правил: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hanging="360"/>
        <w:jc w:val="both"/>
      </w:pPr>
      <w:r>
        <w:t xml:space="preserve"> сотрудничат</w:t>
      </w:r>
      <w:r>
        <w:t>ь с сурдопедагогом и родителями ребёнка;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стимулировать полноценное взаимодействие глухого/слабослышащего ребенка со сверстниками и способствовать скорейшей и наиболее полной адаптации его в детском коллективе;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соблюдать необходимые методические требования (месторасположение относительно ученика с нарушенным слухом; требования к речи взрослого; наличие наглядного и дидактического материала на всех этапах урока; контроль понимания ребёнком заданий и инструкций до</w:t>
      </w:r>
      <w:r>
        <w:t xml:space="preserve"> их выполнения и</w:t>
      </w:r>
    </w:p>
    <w:p w:rsidR="00DF7698" w:rsidRDefault="00647038">
      <w:pPr>
        <w:pStyle w:val="60"/>
        <w:shd w:val="clear" w:color="auto" w:fill="auto"/>
        <w:spacing w:line="240" w:lineRule="exact"/>
      </w:pPr>
      <w:r>
        <w:t>т.д.);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организовать рабочее пространство ученика с нарушением слуха (подготовить его место; проверить наличие исправных слуховых аппаратов/кохлеарного импланта; проверить индивидуальные дидактические пособия и т.д.);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включать глухого/сла</w:t>
      </w:r>
      <w:r>
        <w:t>бослышащего ребёнка в обучение на уроке, используя специальные методы, приемы и средства, учитывая возможности ученика и избегая гиперопеки, не задерживая при этом темп проведения урока;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решать ряд задач коррекционной направленности в процессе урока (стим</w:t>
      </w:r>
      <w:r>
        <w:t>улировать слухо-зрительное внимание; исправлять речевые ошибки и закреплять навыки грамматически правильной речи; расширять словарный запас; оказывать специальную помощь при написании изложений, диктантов, при составлении пересказов и т.д.).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каждое заняти</w:t>
      </w:r>
      <w:r>
        <w:t>е с обучающимся, имеющим ту или иную потерю слуха, требует четкой проработки психологической стороны обучения. Погодные условия, настроение, усталость, непонимание слов, задания, которые ему даются - все имеет значение для ребенка и влияет на результат его</w:t>
      </w:r>
      <w:r>
        <w:t xml:space="preserve"> деятельности на уроке. Поэтому особенностью занятия с неслышащими и глухими детьми является подача материала слухозрительно (педагог сопровождает письменную речь устной).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420" w:line="322" w:lineRule="exact"/>
        <w:ind w:left="700" w:right="20" w:hanging="360"/>
        <w:jc w:val="both"/>
      </w:pPr>
      <w:r>
        <w:t xml:space="preserve"> необходимо учитывать определенные особенности учащихся с нарушением слуха. Некоторы</w:t>
      </w:r>
      <w:r>
        <w:t>е слабослышащие могут воспринимать отдельные звуки в речи отрывочно, особенно начальные и конечные звуки в словах. В этом случае необходимо говорить более громко и четко, подбирая принятую учеником громкость. В других случаях необходимо снизить высоту голо</w:t>
      </w:r>
      <w:r>
        <w:t>са, поскольку ученик не в силе воспринимать на слух высокие частоты. Очень важно при работе с детьми с нарушенным слухом педагогу говорить так, чтобы ребенок мог следить за губами педагога.</w:t>
      </w:r>
    </w:p>
    <w:p w:rsidR="00DF7698" w:rsidRDefault="00647038">
      <w:pPr>
        <w:pStyle w:val="24"/>
        <w:keepNext/>
        <w:keepLines/>
        <w:shd w:val="clear" w:color="auto" w:fill="auto"/>
        <w:spacing w:before="0" w:after="240"/>
        <w:ind w:left="360" w:right="240" w:firstLine="200"/>
      </w:pPr>
      <w:bookmarkStart w:id="5" w:name="bookmark4"/>
      <w:r>
        <w:t>Условия получения образования и адаптации программ дополнительного</w:t>
      </w:r>
      <w:r>
        <w:t xml:space="preserve"> образования обучащихся с расстройствами аутистического спектра (РАС)</w:t>
      </w:r>
      <w:bookmarkEnd w:id="5"/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РАС —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жёстко ограниченных интересов </w:t>
      </w:r>
      <w:r>
        <w:t>и часто повторяющихся поведенческих актов.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Представленное определение дает понимание о наиболее выраженных дефицитах, которые оказывают негативное влияние учебный процесс. Нарушение коммуникативной </w:t>
      </w:r>
      <w:r>
        <w:lastRenderedPageBreak/>
        <w:t>сферы, поведенческие проблемы затрудняют построение учебно</w:t>
      </w:r>
      <w:r>
        <w:t>й коммуникации, что безусловно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числе, коммуникативной, потенциал детей с РАС позволит им о</w:t>
      </w:r>
      <w:r>
        <w:t>сваивать учебный материал.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Дополнительное образование не предполагает проведения аттестационных мероприятий, что значительно расширяет рамки адаптационного компонента программы детей с РАС на содержательном, темповом, методическом уровнях. Например, сущест</w:t>
      </w:r>
      <w:r>
        <w:t>вует возможность использовать информационные технологии, нестандартные способы и методы подачи содержания. Отсутствие жестких временных рамок позволяет изучать материал в темпе и объеме, который доступен ребенку. Каждый ребенок с РАС уникален в своих прояв</w:t>
      </w:r>
      <w:r>
        <w:t>лениях, что требует формирования индивидуальной адаптированной содержательной траектории и особого подхода в рамках реализации программы. Форма организации дополнительного образования дает возможность сохранить для ученика привычный средовой уровень, позво</w:t>
      </w:r>
      <w:r>
        <w:t>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</w:t>
      </w:r>
      <w:r>
        <w:t>ости при организации учебного процесса.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Условия организации занятий для детей с РАС по программам дополнительного образования:</w:t>
      </w:r>
    </w:p>
    <w:p w:rsidR="00DF7698" w:rsidRDefault="00647038">
      <w:pPr>
        <w:pStyle w:val="4"/>
        <w:shd w:val="clear" w:color="auto" w:fill="auto"/>
        <w:spacing w:after="0" w:line="322" w:lineRule="exact"/>
        <w:ind w:left="360" w:firstLine="0"/>
        <w:jc w:val="left"/>
      </w:pPr>
      <w:r>
        <w:t>- Постепенное, дозированное введение ученика в рамки группового</w:t>
      </w:r>
    </w:p>
    <w:p w:rsidR="00DF7698" w:rsidRDefault="00647038">
      <w:pPr>
        <w:pStyle w:val="4"/>
        <w:shd w:val="clear" w:color="auto" w:fill="auto"/>
        <w:spacing w:after="0" w:line="322" w:lineRule="exact"/>
        <w:ind w:left="700" w:right="20" w:firstLine="0"/>
        <w:jc w:val="both"/>
      </w:pPr>
      <w:r>
        <w:t xml:space="preserve">взаимодействия. Первоначальная коммуникация выстраивается на </w:t>
      </w:r>
      <w:r>
        <w:t>уровне «учитель — ученик».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ребенка к правилам взаимодействия в группе.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hanging="360"/>
        <w:jc w:val="both"/>
      </w:pPr>
      <w:r>
        <w:t xml:space="preserve"> Возможность чередования сложных</w:t>
      </w:r>
      <w:r>
        <w:t xml:space="preserve"> и легких заданий.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Объемное задание важно разбить на более мелкие части, так ребенок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</w:t>
      </w:r>
      <w:r>
        <w:t xml:space="preserve"> учебными материалами (при работе в тетради и учебнике у детей рассеивается внимание, теряется концентрация, что обусловлено тем, что ребенку приходится распределять внимание между объектами, а эта задача является довольно сложной).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right="20" w:hanging="360"/>
        <w:jc w:val="both"/>
      </w:pPr>
      <w:r>
        <w:t xml:space="preserve"> Формирование учебного </w:t>
      </w:r>
      <w:r>
        <w:t>и временного стереотипа: у ученика должно быть четко обозначенное время занятия, план занятия, позволяет ребенку отслеживать выполненные задания. Также в дистанционной форме можно предупредить ребенка заранее о предстоящем уроке.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00" w:hanging="360"/>
        <w:jc w:val="both"/>
      </w:pPr>
      <w:r>
        <w:t xml:space="preserve"> Дозированное введение нов</w:t>
      </w:r>
      <w:r>
        <w:t>изны.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304" w:line="322" w:lineRule="exact"/>
        <w:ind w:left="700" w:right="20" w:hanging="360"/>
        <w:jc w:val="both"/>
      </w:pPr>
      <w:r>
        <w:t xml:space="preserve">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связи.</w:t>
      </w:r>
    </w:p>
    <w:p w:rsidR="00DF7698" w:rsidRDefault="00647038">
      <w:pPr>
        <w:pStyle w:val="41"/>
        <w:shd w:val="clear" w:color="auto" w:fill="auto"/>
        <w:spacing w:after="296" w:line="317" w:lineRule="exact"/>
        <w:ind w:right="640" w:firstLine="0"/>
      </w:pPr>
      <w:r>
        <w:t>Условия получения образования и адаптации программ дополнительного образо</w:t>
      </w:r>
      <w:r>
        <w:t>вания обучающихся с задержкой психического развития (ЗПР)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a"/>
        </w:rPr>
        <w:lastRenderedPageBreak/>
        <w:t>Задержка психического развития</w:t>
      </w:r>
      <w:r>
        <w:t xml:space="preserve"> —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a"/>
        </w:rPr>
        <w:t>Задержка психического развития</w:t>
      </w:r>
      <w:r>
        <w:t xml:space="preserve"> является</w:t>
      </w:r>
      <w:r>
        <w:t xml:space="preserve"> пограничным состоянием между нормой и умственной отсталостью. Это понятие, которое говорит не о стойком, необратимом психическом недоразвитии, а о замедлении его темпа, которое чаще обнаруживается у ребенка при поступлении в школу. В отличие от детей, стр</w:t>
      </w:r>
      <w:r>
        <w:t>адающих олигофренией, эти дети достаточно сообразительны в пределах имеющихся знаний, значительно более продуктивны в использовании помощи. При этом в одних случаях на первый план будет выступать задержка развития эмоциональной сферы (различные виды инфант</w:t>
      </w:r>
      <w:r>
        <w:t>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540"/>
        <w:jc w:val="both"/>
      </w:pPr>
      <w:r>
        <w:t>Задержка психического развития вызывается самыми разными причинами. Вместе с тем дети этой катег</w:t>
      </w:r>
      <w:r>
        <w:t>ории имеют ряд общих особенностей развития познавательной деятельности и личности.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У всех детей с задержкой психического развития не сформирована готовность к школьному обучению, проявляющаяся в трудностях овладения навыками чтения и письма, трудностях в п</w:t>
      </w:r>
      <w:r>
        <w:t>роизвольной организации деятельности: они не умеют последовательно выполнять инструкции учителя, переключаться по его указанию с одного задания на другое. При этом учащиеся быстро утомляются, работоспособность их падает с увеличением нагрузки, а иногда про</w:t>
      </w:r>
      <w:r>
        <w:t>сто отказываются завершать начатую деятельность.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560"/>
        <w:jc w:val="both"/>
      </w:pPr>
      <w:r>
        <w:t>Всем детям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</w:t>
      </w:r>
      <w:r>
        <w:t>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DF7698" w:rsidRDefault="00647038">
      <w:pPr>
        <w:pStyle w:val="4"/>
        <w:shd w:val="clear" w:color="auto" w:fill="auto"/>
        <w:tabs>
          <w:tab w:val="left" w:pos="4171"/>
          <w:tab w:val="left" w:pos="7253"/>
        </w:tabs>
        <w:spacing w:after="0" w:line="322" w:lineRule="exact"/>
        <w:ind w:left="20" w:firstLine="700"/>
        <w:jc w:val="both"/>
      </w:pPr>
      <w:r>
        <w:t>Исследования</w:t>
      </w:r>
      <w:r>
        <w:tab/>
        <w:t>психологов</w:t>
      </w:r>
      <w:r>
        <w:tab/>
        <w:t>выявили у большинства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0"/>
        <w:jc w:val="both"/>
      </w:pPr>
      <w:r>
        <w:t xml:space="preserve">детей с задержкой психического развития неполноценность </w:t>
      </w:r>
      <w:r>
        <w:t>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детям нужно больше времени для приема и переработки зрительных, слуховых и прочих впечатл</w:t>
      </w:r>
      <w:r>
        <w:t xml:space="preserve">ений. Особенно ярко это проявляется в сложных условиях (например, при наличии одновременно действующих речевых раздражителей, имеющих значимое для ребенка смысловое и эмоциональное содержание). Одной из особенностей восприятия таких детей является то, что </w:t>
      </w:r>
      <w:r>
        <w:t>сходные качества предметов воспринимаются ими как одинаковые (овал, к примеру, воспринимается как круг).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У этой категории детей недостаточно сформированы пространственные представления: ориентировка в направлениях пространства осуществляется на уровне прак</w:t>
      </w:r>
      <w:r>
        <w:t>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Так, при складывании сложных</w:t>
      </w:r>
      <w:r>
        <w:t xml:space="preserve"> геометрических узоров дети с задержкой психического развития часто не могут осуществить полноценный анализ формы, установить симметричность, тождественность частей </w:t>
      </w:r>
      <w:r>
        <w:lastRenderedPageBreak/>
        <w:t>конструируемых фигур, расположить конструкцию на плоскости, соединить ее в единое целое. На</w:t>
      </w:r>
      <w:r>
        <w:t>до заметить, что относительно простые узоры дети с задержкой психического развития, в отличие от умственно отсталых, выполняют правильно.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a"/>
        </w:rPr>
        <w:t>Особые образовательные потребности обучающихся с ЗПР</w:t>
      </w:r>
      <w:r>
        <w:t xml:space="preserve"> включают общие, свойственные всем детям с ОВЗ, и специфические: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в получении специальной помощи средствами образования сразу же после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выявления первичного нарушения развития;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в обеспечении преемственности между дошкольным и школьным образованием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как условия непрерывности коррекционно-развиваюшего процесса;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в получени</w:t>
      </w:r>
      <w:r>
        <w:t>и начального общего образования в условиях образовательных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организаций общего или специального типа, адекватного образовательным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потребностям обучающегося и выраженности задержки психического развития;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в обеспечении коррекционно-развивающей направленности</w:t>
      </w:r>
      <w:r>
        <w:t xml:space="preserve"> обучения в рамках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основных образовательных областей;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t xml:space="preserve"> в организации процесса обучения с учетом специфики усвоения знаний, умений и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навыков обучающимися с ЗПР ("пошаговом» предъявлении материала,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560"/>
        <w:jc w:val="both"/>
      </w:pPr>
      <w:r>
        <w:t>дозированной помощи взрослого, использовании специальных мет</w:t>
      </w:r>
      <w:r>
        <w:t>одов,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right="20" w:firstLine="0"/>
        <w:jc w:val="both"/>
      </w:pPr>
      <w:r>
        <w:t>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обеспечении непрерывного контроля за становлением учебно-познавательной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440" w:right="20" w:firstLine="120"/>
        <w:jc w:val="both"/>
      </w:pPr>
      <w:r>
        <w:t xml:space="preserve">деятельности обучающегося, продолжающегося до </w:t>
      </w:r>
      <w:r>
        <w:t>достижения уровня, позволяющего справляться с учебными заданиями самостоятельно;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</w:t>
      </w:r>
      <w:r>
        <w:t>еских процессов у обучающихся с ЗПР (быстрой истощаемости, низкой работоспособности, пониженного общего тонуса и др.);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постоянном стимулировании познавательной активности, побуждении интереса к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firstLine="0"/>
        <w:jc w:val="both"/>
      </w:pPr>
      <w:r>
        <w:t>себе, окружающему предметному и социальному миру;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постоя</w:t>
      </w:r>
      <w:r>
        <w:t>нной помощи в осмыслении и расширении контекста усваиваемых знаний,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firstLine="0"/>
        <w:jc w:val="both"/>
      </w:pPr>
      <w:r>
        <w:t>в закреплении и совершенствовании освоенных умений;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специальном обучении «переносу» сформированных знаний и умений в новые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firstLine="0"/>
        <w:jc w:val="both"/>
      </w:pPr>
      <w:r>
        <w:t>ситуации взаимодействия с действительностью;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комплексном со</w:t>
      </w:r>
      <w:r>
        <w:t>провождении, гарантирующем получение необходимого лечения,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right="20" w:firstLine="0"/>
        <w:jc w:val="both"/>
      </w:pPr>
      <w:r>
        <w:t>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 и формирование осо</w:t>
      </w:r>
      <w:r>
        <w:t>знанной саморегуляции познавательной деятельности и поведения;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развитии и отработке средств коммуникации, приемов конструктивного общения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right="20" w:firstLine="0"/>
        <w:jc w:val="both"/>
      </w:pPr>
      <w:r>
        <w:t>и взаимодействия (с членами семьи, со сверстниками, с взрослыми), в формировании навыков социально одобряемого пове</w:t>
      </w:r>
      <w:r>
        <w:t>дения, максимальном расширении социальных контактов;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40" w:firstLine="0"/>
        <w:jc w:val="left"/>
      </w:pPr>
      <w:r>
        <w:t xml:space="preserve"> в обеспечении взаимодействия семьи и образовательной организации (организации</w:t>
      </w:r>
    </w:p>
    <w:p w:rsidR="00DF7698" w:rsidRDefault="00647038">
      <w:pPr>
        <w:pStyle w:val="4"/>
        <w:shd w:val="clear" w:color="auto" w:fill="auto"/>
        <w:spacing w:after="300" w:line="322" w:lineRule="exact"/>
        <w:ind w:left="560" w:right="20" w:firstLine="0"/>
        <w:jc w:val="both"/>
      </w:pPr>
      <w:r>
        <w:t xml:space="preserve">сотрудничества с родителями, активизации ресурсов семьи для формирования социально активной позиции, нравственных и </w:t>
      </w:r>
      <w:r>
        <w:t>общекультурных ценностей).</w:t>
      </w:r>
    </w:p>
    <w:p w:rsidR="00DF7698" w:rsidRDefault="00647038">
      <w:pPr>
        <w:pStyle w:val="24"/>
        <w:keepNext/>
        <w:keepLines/>
        <w:shd w:val="clear" w:color="auto" w:fill="auto"/>
        <w:spacing w:before="0" w:after="300"/>
        <w:ind w:right="20" w:firstLine="0"/>
        <w:jc w:val="center"/>
      </w:pPr>
      <w:bookmarkStart w:id="6" w:name="bookmark5"/>
      <w:r>
        <w:lastRenderedPageBreak/>
        <w:t>Условия получения образования и адаптации программ дополнительного образования обучающихся с тяжелыми нарушениями речи (ТНР)</w:t>
      </w:r>
      <w:bookmarkEnd w:id="6"/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60"/>
        <w:jc w:val="both"/>
      </w:pPr>
      <w:r>
        <w:rPr>
          <w:rStyle w:val="aa"/>
        </w:rPr>
        <w:t>Дети с тяжелыми нарушениями речи</w:t>
      </w:r>
      <w:r>
        <w:t xml:space="preserve"> - это особая категория детей с отклонениями в развитии, у которых сохра</w:t>
      </w:r>
      <w:r>
        <w:t>нен слух, первично не нарушен интеллект, но есть значительные речевые нарушения, влияющие на становление психики.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60"/>
        <w:jc w:val="both"/>
        <w:sectPr w:rsidR="00DF7698">
          <w:headerReference w:type="default" r:id="rId15"/>
          <w:pgSz w:w="16838" w:h="23810"/>
          <w:pgMar w:top="4622" w:right="2608" w:bottom="4910" w:left="3693" w:header="0" w:footer="3" w:gutter="0"/>
          <w:cols w:space="720"/>
          <w:noEndnote/>
          <w:docGrid w:linePitch="360"/>
        </w:sectPr>
      </w:pPr>
      <w:r>
        <w:t>Развитие речи ребенка связано с постепенным овладением родным языком: с развитием фонематического слуха и формированием навыков произнесения звуков родного языка, с овладением словарным запасом, правилами синтаксиса и смысла речи. Активное усвоение лексиче</w:t>
      </w:r>
      <w:r>
        <w:t>ских и грамматических закономерностей начинается у детей в 1,5-3 года и в основном заканчивается к 7 годам. В школьном возрасте происходит совершенствование приобретенных навыков на основе письменной речи. Речь ребенка формируется под непосредственным влия</w:t>
      </w:r>
      <w:r>
        <w:t xml:space="preserve">нием </w:t>
      </w:r>
    </w:p>
    <w:p w:rsidR="00DF7698" w:rsidRDefault="00647038">
      <w:pPr>
        <w:pStyle w:val="4"/>
        <w:shd w:val="clear" w:color="auto" w:fill="auto"/>
        <w:spacing w:after="0" w:line="322" w:lineRule="exact"/>
        <w:ind w:left="40" w:right="20" w:firstLine="660"/>
        <w:jc w:val="both"/>
      </w:pPr>
      <w:r>
        <w:lastRenderedPageBreak/>
        <w:t>речи окружающих его взрослых и в большей степени зависит от достаточной речевой практики, культуры речевого окружения, от воспитания и обучения.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60" w:right="20" w:firstLine="640"/>
        <w:jc w:val="both"/>
      </w:pPr>
      <w:r>
        <w:t>Речевые нарушения могут затрагивать различные компоненты речи: звукопроизношение (снижение внятности речи</w:t>
      </w:r>
      <w:r>
        <w:t>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 Такое нарушение у детей дошкольного возраста определяется как о</w:t>
      </w:r>
      <w:r>
        <w:t>бщее недоразвитие речи.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60" w:right="20" w:firstLine="640"/>
        <w:jc w:val="both"/>
      </w:pPr>
      <w:r>
        <w:t>У детей школьного возраста нарушения всех компонентов речи (звукопроизношения, лексики и грамматики) называются тяжелыми нарушениями речи. К тому же у этих детей могут быть особенности слухового восприятия, слух- речевой памяти и сл</w:t>
      </w:r>
      <w:r>
        <w:t>овесно-логического мышления. 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</w:t>
      </w:r>
      <w:r>
        <w:t>ального (речевого), снижение активной направленности в процессе припоминания последовательности событий, сюжетной линии текста. Многим из них присущи недоразвитие мыслительных операций, снижение способности к абстрагированию, обобщению. Детям с речевой пат</w:t>
      </w:r>
      <w:r>
        <w:t>ологией легче выполнять задания, представленные не в речевом, а в наглядном виде. Большинство детей с нарушениями речи имеют двигательные расстройства разной степени выраженности. Они моторно неловки, неуклюжи, характеризуются импульсивностью, хаотичностью</w:t>
      </w:r>
      <w:r>
        <w:t xml:space="preserve"> движений. Дети с</w:t>
      </w:r>
    </w:p>
    <w:p w:rsidR="00DF7698" w:rsidRDefault="00647038">
      <w:pPr>
        <w:pStyle w:val="4"/>
        <w:shd w:val="clear" w:color="auto" w:fill="auto"/>
        <w:spacing w:after="0" w:line="322" w:lineRule="exact"/>
        <w:ind w:left="60" w:firstLine="0"/>
        <w:jc w:val="both"/>
      </w:pPr>
      <w:r>
        <w:t xml:space="preserve">речевыми </w:t>
      </w:r>
      <w:r>
        <w:rPr>
          <w:rStyle w:val="1"/>
        </w:rPr>
        <w:t>нарушениями быстро утомляются, име</w:t>
      </w:r>
      <w:r>
        <w:t>ют пониженную</w:t>
      </w:r>
    </w:p>
    <w:p w:rsidR="00DF7698" w:rsidRDefault="00647038">
      <w:pPr>
        <w:pStyle w:val="4"/>
        <w:shd w:val="clear" w:color="auto" w:fill="auto"/>
        <w:spacing w:after="0" w:line="322" w:lineRule="exact"/>
        <w:ind w:left="60" w:firstLine="0"/>
        <w:jc w:val="both"/>
      </w:pPr>
      <w:r>
        <w:t>работоспособность. Они долго не включаются в выполнение задания.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60" w:right="20" w:firstLine="640"/>
        <w:jc w:val="both"/>
      </w:pPr>
      <w:r>
        <w:t>Отмечаются отклонения и в эмоционально-волевой сфере. Им присущи нестойкость интересов, пониженная наблюдательность,</w:t>
      </w:r>
      <w:r>
        <w:t xml:space="preserve">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60" w:right="20" w:firstLine="140"/>
        <w:jc w:val="left"/>
      </w:pPr>
      <w:r>
        <w:t xml:space="preserve">Для своевременного учета </w:t>
      </w:r>
      <w:r>
        <w:rPr>
          <w:rStyle w:val="aa"/>
        </w:rPr>
        <w:t>особых образовательны</w:t>
      </w:r>
      <w:r>
        <w:rPr>
          <w:rStyle w:val="aa"/>
        </w:rPr>
        <w:t>х потребностей детей</w:t>
      </w:r>
      <w:r>
        <w:t xml:space="preserve"> с нарушениями речи необходимо следующее: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60" w:firstLine="0"/>
        <w:jc w:val="both"/>
      </w:pPr>
      <w:r>
        <w:t xml:space="preserve"> возможность адаптации образовательной программы с учетом необходимости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right="20" w:firstLine="0"/>
        <w:jc w:val="both"/>
      </w:pPr>
      <w:r>
        <w:t>коррекции речевых нарушений и оптимизации коммуникативных навыков учащихся;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60" w:firstLine="0"/>
        <w:jc w:val="both"/>
      </w:pPr>
      <w:r>
        <w:t xml:space="preserve"> гибкое варьирование двух компонентов - академ</w:t>
      </w:r>
      <w:r>
        <w:t>ического и жизненной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right="20" w:firstLine="0"/>
        <w:jc w:val="both"/>
      </w:pPr>
      <w:r>
        <w:t>компетенции в процессе обучения путем расширения/сокращения содержания отдельных образовательных областей, изменения количества учебных часов и использования соответствующих методик и технологий;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60" w:firstLine="0"/>
        <w:jc w:val="both"/>
      </w:pPr>
      <w:r>
        <w:t xml:space="preserve"> индивидуальный темп обучения и продвиж</w:t>
      </w:r>
      <w:r>
        <w:t>ения в образовательном пространстве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firstLine="0"/>
        <w:jc w:val="both"/>
      </w:pPr>
      <w:r>
        <w:t>для разных категорий детей с нарушениями речи;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60" w:firstLine="0"/>
        <w:jc w:val="both"/>
      </w:pPr>
      <w:r>
        <w:t xml:space="preserve"> применение специальных методов, приемов и средств обучения, в том числе</w:t>
      </w:r>
    </w:p>
    <w:p w:rsidR="00DF7698" w:rsidRDefault="00647038">
      <w:pPr>
        <w:pStyle w:val="4"/>
        <w:shd w:val="clear" w:color="auto" w:fill="auto"/>
        <w:spacing w:after="0" w:line="322" w:lineRule="exact"/>
        <w:ind w:left="560" w:right="20" w:firstLine="0"/>
        <w:jc w:val="both"/>
      </w:pPr>
      <w:r>
        <w:t xml:space="preserve">специализированных компьютерных технологий, дидактических пособий, визуальных средств, </w:t>
      </w:r>
      <w:r>
        <w:t>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left"/>
      </w:pPr>
      <w:r>
        <w:t xml:space="preserve"> возможность обучаться дистанционно в случае тяжелых форм речевой патологии,</w:t>
      </w:r>
    </w:p>
    <w:p w:rsidR="00DF7698" w:rsidRDefault="00647038">
      <w:pPr>
        <w:pStyle w:val="4"/>
        <w:shd w:val="clear" w:color="auto" w:fill="auto"/>
        <w:spacing w:after="0" w:line="322" w:lineRule="exact"/>
        <w:ind w:left="440" w:right="20" w:firstLine="120"/>
        <w:jc w:val="left"/>
      </w:pPr>
      <w:r>
        <w:t>а также при сочетанных нарушениях псих</w:t>
      </w:r>
      <w:r>
        <w:t>офизического развития; максимальное расширение образовательного пространства, увеличения социальных контактов; обучение умению выбирать и применять адекватные коммуникативные стратегии и тактики;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left"/>
      </w:pPr>
      <w:r>
        <w:lastRenderedPageBreak/>
        <w:t xml:space="preserve"> организация партнерских отношений с родителями.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Материально</w:t>
      </w:r>
      <w:r>
        <w:t>-техническое и информационное оснащение образовательной деятельности обучающихся с ТНР, ЗПР и РАС должно обеспечивать возможность: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и др.);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получения информации различными способами из разных источник</w:t>
      </w:r>
      <w:r>
        <w:t>ов (поиск информации в сети Интернет, работа в библиотеке и др.);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</w:t>
      </w:r>
      <w:r>
        <w:t>ных объектов и явлений; цифрового (электронного) и традиционного измерения;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</w:t>
      </w:r>
      <w:r>
        <w:t>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firstLine="680"/>
        <w:jc w:val="both"/>
      </w:pPr>
      <w:r>
        <w:t xml:space="preserve"> создания материальных объектов, в том числе произведений искусства;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обработки материалов и информации с использованием технологических инструментов;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проектирования и конструирования, в том числе моделей с цифровым управлением и обратной связью;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680"/>
        <w:jc w:val="both"/>
      </w:pPr>
      <w:r>
        <w:t xml:space="preserve"> испо</w:t>
      </w:r>
      <w:r>
        <w:t>лнения, сочинения и аранжировки музыкальных произведений с применением традиционных инструментов и цифровых технологий;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6" w:lineRule="exact"/>
        <w:ind w:left="20" w:firstLine="680"/>
        <w:jc w:val="both"/>
      </w:pPr>
      <w:r>
        <w:t xml:space="preserve"> физического развития, участия в спортивных соревнованиях и играх;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планирования учебного процесса, фиксирования его реализации в целом </w:t>
      </w:r>
      <w:r>
        <w:t>и отдельных этапов (выступлений, дискуссий, экспериментов) и структурных элементов занятий. Распорядок жизни группы должен быть четким с правилами, расписанием. Важно использовать индивидуальное расписание, в котором бы по порядку располагалось каждое зада</w:t>
      </w:r>
      <w:r>
        <w:t>ние; это поможет ребенку предугадывать события и предотвратит излишнее беспокойство. Помимо этого расписание и смена помещений помогают особенно детям с РАС освоить переключение с одного вида деятельности на другой;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размещения своих материалов и работ в и</w:t>
      </w:r>
      <w:r>
        <w:t>нформационной среде образовательной организации.</w:t>
      </w:r>
    </w:p>
    <w:p w:rsidR="00DF7698" w:rsidRDefault="0064703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045"/>
        </w:tabs>
        <w:spacing w:before="0" w:after="188" w:line="326" w:lineRule="exact"/>
        <w:ind w:left="2600" w:right="740" w:hanging="1060"/>
      </w:pPr>
      <w:bookmarkStart w:id="7" w:name="bookmark6"/>
      <w:r>
        <w:t>Основные формы и методы организации образовательной деятельности в дополнительном образовании</w:t>
      </w:r>
      <w:bookmarkEnd w:id="7"/>
    </w:p>
    <w:p w:rsidR="00DF7698" w:rsidRDefault="00647038">
      <w:pPr>
        <w:pStyle w:val="50"/>
        <w:shd w:val="clear" w:color="auto" w:fill="auto"/>
        <w:spacing w:after="0"/>
        <w:ind w:left="880"/>
        <w:jc w:val="left"/>
      </w:pPr>
      <w:r>
        <w:t>Очная форма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При очной форме занятия проводятся в помещении образовательной организации. Группа учащихся работает </w:t>
      </w:r>
      <w:r>
        <w:t>под руководством преподавателя. Учащиеся обеспечены компьютерами, подключенными к сети Интернет (вариант: к локальной сети образовательной организации), и имеют доступ к электронным учебным материалам по курсу.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>Содержательная часть обучения в очной форме о</w:t>
      </w:r>
      <w:r>
        <w:t>пирается на учебные материалы соответствующего курса. Роль преподавателя заключается в организации индивидуальной и коллективной работы учащихся с обязательной фиксацией важнейших шагов в пространстве курса, в анализе, оценке, рецензировании учебной деятел</w:t>
      </w:r>
      <w:r>
        <w:t xml:space="preserve">ьности школьников, в том числе с </w:t>
      </w:r>
      <w:r>
        <w:lastRenderedPageBreak/>
        <w:t>использованием возможностей информационной среды. Преподаватель организует и поддерживает учебное взаимодействие, учит фиксировать важнейшие шаги в пространстве курса. Продвигаясь по курсу под руководством преподавателя, уч</w:t>
      </w:r>
      <w:r>
        <w:t>ащиеся: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20" w:hanging="360"/>
        <w:jc w:val="both"/>
      </w:pPr>
      <w:r>
        <w:t xml:space="preserve"> знакомятся с учебным материалом;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20" w:hanging="360"/>
        <w:jc w:val="both"/>
      </w:pPr>
      <w:r>
        <w:t xml:space="preserve"> выполняют задания; знакомятся с рецензиями на свои работы;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720" w:hanging="360"/>
        <w:jc w:val="both"/>
      </w:pPr>
      <w:r>
        <w:t xml:space="preserve"> участвуют в исследованиях, проектах;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192" w:line="331" w:lineRule="exact"/>
        <w:ind w:left="720" w:right="20" w:hanging="360"/>
        <w:jc w:val="both"/>
      </w:pPr>
      <w:r>
        <w:t xml:space="preserve"> читают, интерпретируют, задают вопросы, высказываются, делятся опытом (как устно, так и письменно в соответствующих</w:t>
      </w:r>
      <w:r>
        <w:t xml:space="preserve"> форумах курса).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860"/>
        <w:jc w:val="both"/>
      </w:pPr>
      <w:r>
        <w:rPr>
          <w:rStyle w:val="aa"/>
        </w:rPr>
        <w:t xml:space="preserve">Дистанционная форма </w:t>
      </w:r>
      <w:r>
        <w:t xml:space="preserve">Особенностью дистанционной формы является то, что преподаватель осуществляет процесс обучения удаленно, через сеть Интернет. Возможно дистанционное обучение как в режиме реального времени (с использованием сервиса </w:t>
      </w:r>
      <w:r>
        <w:t>видеоконференции), так и в режиме отложенного времени (с использованием форумов, интерфейсов комментирования заданий и т. п.) Во втором случае имеется возможность асинхронного обучения, при котором каждый учащийся работает в своем темпе. Место нахождения у</w:t>
      </w:r>
      <w:r>
        <w:t>частников образовательных отношений свободное, единственным условием является обеспечение каждого компьютером, подключенным к сети Интернет, и доступом к разработанным электронным учебным материалам по курсу.</w:t>
      </w:r>
    </w:p>
    <w:p w:rsidR="00DF7698" w:rsidRDefault="00647038">
      <w:pPr>
        <w:pStyle w:val="4"/>
        <w:shd w:val="clear" w:color="auto" w:fill="auto"/>
        <w:spacing w:after="0" w:line="326" w:lineRule="exact"/>
        <w:ind w:left="20" w:firstLine="700"/>
        <w:jc w:val="both"/>
      </w:pPr>
      <w:r>
        <w:t>Дистанционное обучение в идеальном случае: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60"/>
        <w:jc w:val="both"/>
      </w:pPr>
      <w:r>
        <w:t xml:space="preserve"> предоставляет возможность проходить обучение, не покидая места жительства и в процессе производственной деятельности;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60"/>
        <w:jc w:val="both"/>
      </w:pPr>
      <w:r>
        <w:t xml:space="preserve"> обеспечивает широкий доступ к образовательным отечественным и мировым ресурсам;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60"/>
        <w:jc w:val="both"/>
      </w:pPr>
      <w:r>
        <w:t xml:space="preserve"> предоставляет возможность получить образование для реше</w:t>
      </w:r>
      <w:r>
        <w:t>ния разных жизненных задач и при любом уровне начального образования и подготовки;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60"/>
        <w:jc w:val="both"/>
      </w:pPr>
      <w:r>
        <w:t xml:space="preserve"> предоставляет возможность организации процесса самообучения наиболее эффективным для себя образом и получения всех необходимых средств для самообучения;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40"/>
        <w:jc w:val="left"/>
      </w:pPr>
      <w:r>
        <w:t xml:space="preserve"> предоставляет возм</w:t>
      </w:r>
      <w:r>
        <w:t>ожность прерывания и продолжения образования в зависимости от индивидуальных возможностей и потребностей;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left"/>
      </w:pPr>
      <w:r>
        <w:t xml:space="preserve"> значительно расширяет круг людей, которым доступны все виды образовательных ресурсов без возрастных ограничений;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left"/>
      </w:pPr>
      <w:r>
        <w:t xml:space="preserve"> снижает стоимость обучения за счет </w:t>
      </w:r>
      <w:r>
        <w:t>широкой доступности к образовательным ресурсам;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left"/>
      </w:pPr>
      <w:r>
        <w:t xml:space="preserve"> позволяет формировать уникальные образовательные программы за счет комбинирования курсов, предоставляемых образовательными учреждениями;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left"/>
      </w:pPr>
      <w:r>
        <w:t xml:space="preserve"> позволяет повысить уровень образовательного потенциала общества и кач</w:t>
      </w:r>
      <w:r>
        <w:t>ества образования.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Роль преподавателя заключается в удаленной организации индивидуальной и коллективной работы слушателей в пространстве учебного курса, в анализе, оценке, рецензировании учебной деятельности школьников с использованием возможностей информа</w:t>
      </w:r>
      <w:r>
        <w:t>ционной среды. Преподаватель организует и поддерживает учебное взаимодействие, учит фиксировать важнейшие шаги в пространстве курса.</w:t>
      </w:r>
    </w:p>
    <w:p w:rsidR="00DF7698" w:rsidRDefault="00647038">
      <w:pPr>
        <w:pStyle w:val="4"/>
        <w:shd w:val="clear" w:color="auto" w:fill="auto"/>
        <w:tabs>
          <w:tab w:val="right" w:pos="10169"/>
        </w:tabs>
        <w:spacing w:after="0" w:line="322" w:lineRule="exact"/>
        <w:ind w:left="20" w:right="20" w:firstLine="700"/>
        <w:jc w:val="both"/>
      </w:pPr>
      <w:r>
        <w:t xml:space="preserve">Рабочее место учащегося и учителя должно быть оборудовано мультимедийным </w:t>
      </w:r>
      <w:r>
        <w:lastRenderedPageBreak/>
        <w:t>компьютером и компьютерной периферией:</w:t>
      </w:r>
      <w:r>
        <w:tab/>
      </w:r>
      <w:r>
        <w:t>веб-камерой,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0"/>
        <w:jc w:val="both"/>
      </w:pPr>
      <w:r>
        <w:t>микрофоном, аудиоколонками и (или) наушниками, сканером, принтером. Специфика курсов может диктовать необходимость специализированных периферийных устройств: комплектов цифровых измерителей (датчиков), клавиатур и т. д.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В зависимости от нозоло</w:t>
      </w:r>
      <w:r>
        <w:t>гии, рабочее место учащегося может быть укомплектовано дополнительными программно-техническими средствами.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На компьютерах учащихся и учителей должно быть установлено программное обеспечение необходимое для осуществления обучения: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17" w:lineRule="exact"/>
        <w:ind w:left="720" w:right="20" w:hanging="340"/>
        <w:jc w:val="left"/>
      </w:pPr>
      <w:r>
        <w:t xml:space="preserve"> общего назначения (антиви</w:t>
      </w:r>
      <w:r>
        <w:t>рус, архиватор, «офисный» пакет, графический, видео-, звуковой редактор);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360" w:firstLine="0"/>
        <w:jc w:val="both"/>
      </w:pPr>
      <w:r>
        <w:t xml:space="preserve"> учебного назначения (в соответствии с изучаемыми курсами).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Должен быть обеспечен доступ учащихся и учителей к ресурсам системы дистанционного обучения через сеть Интернет на скорост</w:t>
      </w:r>
      <w:r>
        <w:t>и не ниже 512 Кбит/с.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Для образовательной организации, на базе которой осуществляется обучение, должен быть обеспечен порт доступа в сеть Интернет со скоростью не ниже 10 Мбит/с.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Вся содержательная часть обучения происходит в соответствующем курсе, разверн</w:t>
      </w:r>
      <w:r>
        <w:t>утом в информационной среде (системе дистанционного обучения). Продвигаясь по курсу под руководством преподавателя, учащиеся: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both"/>
      </w:pPr>
      <w:r>
        <w:t xml:space="preserve"> знакомятся с учебным материалом;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both"/>
      </w:pPr>
      <w:r>
        <w:t xml:space="preserve"> выполняют задания, знакомятся с рецензиями на свои работы;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both"/>
      </w:pPr>
      <w:r>
        <w:t xml:space="preserve"> участвуют в исследованиях, проектах;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both"/>
      </w:pPr>
      <w:r>
        <w:t xml:space="preserve"> участвуют в видеоконференциях;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tabs>
          <w:tab w:val="right" w:pos="8966"/>
          <w:tab w:val="right" w:pos="10169"/>
        </w:tabs>
        <w:spacing w:after="0" w:line="322" w:lineRule="exact"/>
        <w:ind w:left="360" w:firstLine="0"/>
        <w:jc w:val="both"/>
      </w:pPr>
      <w:r>
        <w:t xml:space="preserve"> участвуют в форумах (интернет-дискуссиях):</w:t>
      </w:r>
      <w:r>
        <w:tab/>
        <w:t>высказываются,</w:t>
      </w:r>
      <w:r>
        <w:tab/>
        <w:t>читают,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t>интерпретируют, задают вопросы, делятся опытом.</w:t>
      </w:r>
    </w:p>
    <w:p w:rsidR="00DF7698" w:rsidRDefault="00647038">
      <w:pPr>
        <w:pStyle w:val="4"/>
        <w:shd w:val="clear" w:color="auto" w:fill="auto"/>
        <w:spacing w:after="0" w:line="336" w:lineRule="exact"/>
        <w:ind w:left="20" w:right="20" w:firstLine="700"/>
        <w:jc w:val="both"/>
      </w:pPr>
      <w:r>
        <w:t xml:space="preserve">Преподаватель с использованием возможностей видеоконференции и системы </w:t>
      </w:r>
      <w:r>
        <w:t>дистанционного обучения: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6" w:lineRule="exact"/>
        <w:ind w:left="720" w:hanging="340"/>
        <w:jc w:val="both"/>
      </w:pPr>
      <w:r>
        <w:t xml:space="preserve"> рецензирует работы;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hanging="340"/>
        <w:jc w:val="both"/>
      </w:pPr>
      <w:r>
        <w:t xml:space="preserve"> отвечает на вопросы;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организует и поддерживает дискуссию в видеоконференции и в форумах: побуждает учащихся высказываться и реагировать на высказывания друг друга.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0"/>
        <w:jc w:val="both"/>
      </w:pPr>
      <w:r>
        <w:t xml:space="preserve">Наиболее эффективным способов является </w:t>
      </w:r>
      <w:r>
        <w:t>использование в учебном процессе информационных и коммуникационных технологий, развития сетевых форм взаимодействия.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t>Применение компьютерных технологий в учебном процессе позволяет: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hanging="340"/>
        <w:jc w:val="both"/>
      </w:pPr>
      <w:r>
        <w:t xml:space="preserve"> Сделать урок наглядным, красочным, информативным;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Приблизить урок к миро</w:t>
      </w:r>
      <w:r>
        <w:t>восприятию ребёнка - за счет использования программ, облегчающих/обеспечивающих коммуникативный уровень;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Использовать дифференцированный и личностно - ориентированный подход к обучению;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Установить отношения взаимопонимания, взаимопомощи между учеником и </w:t>
      </w:r>
      <w:r>
        <w:t>учителем;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hanging="340"/>
        <w:jc w:val="both"/>
      </w:pPr>
      <w:r>
        <w:t xml:space="preserve"> Активизировать познавательную деятельность учащегося;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hanging="340"/>
        <w:jc w:val="both"/>
      </w:pPr>
      <w:r>
        <w:t xml:space="preserve"> Повысить мотивацию учащихся к изучению предмета;</w:t>
      </w:r>
    </w:p>
    <w:p w:rsidR="00DF7698" w:rsidRDefault="00647038">
      <w:pPr>
        <w:pStyle w:val="4"/>
        <w:numPr>
          <w:ilvl w:val="0"/>
          <w:numId w:val="12"/>
        </w:numPr>
        <w:shd w:val="clear" w:color="auto" w:fill="auto"/>
        <w:spacing w:after="0" w:line="322" w:lineRule="exact"/>
        <w:ind w:left="720" w:hanging="340"/>
        <w:jc w:val="both"/>
      </w:pPr>
      <w:r>
        <w:t xml:space="preserve"> Развивать мышление и творческие способности учащихся.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lastRenderedPageBreak/>
        <w:t>Использование дистанционных технологий позволяет расширить возможности</w:t>
      </w:r>
    </w:p>
    <w:p w:rsidR="00DF7698" w:rsidRDefault="00647038">
      <w:pPr>
        <w:pStyle w:val="4"/>
        <w:shd w:val="clear" w:color="auto" w:fill="auto"/>
        <w:spacing w:after="173" w:line="322" w:lineRule="exact"/>
        <w:ind w:left="20" w:firstLine="0"/>
        <w:jc w:val="both"/>
      </w:pPr>
      <w:r>
        <w:t xml:space="preserve">обучения детей </w:t>
      </w:r>
      <w:r>
        <w:t>с ОВЗ и получить более полное восприятие окружающего их мира.</w:t>
      </w:r>
    </w:p>
    <w:p w:rsidR="00DF7698" w:rsidRDefault="00647038">
      <w:pPr>
        <w:pStyle w:val="50"/>
        <w:shd w:val="clear" w:color="auto" w:fill="auto"/>
        <w:spacing w:after="0" w:line="331" w:lineRule="exact"/>
        <w:ind w:left="20"/>
        <w:jc w:val="both"/>
      </w:pPr>
      <w:r>
        <w:t>Очно-заочная форма</w:t>
      </w:r>
    </w:p>
    <w:p w:rsidR="00DF7698" w:rsidRDefault="00647038">
      <w:pPr>
        <w:pStyle w:val="4"/>
        <w:shd w:val="clear" w:color="auto" w:fill="auto"/>
        <w:spacing w:after="0" w:line="331" w:lineRule="exact"/>
        <w:ind w:left="20" w:right="20" w:firstLine="700"/>
        <w:jc w:val="both"/>
      </w:pPr>
      <w:r>
        <w:t>При очно-заочной форме возможно использование отдельных элементов очных занятий: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20" w:firstLine="700"/>
        <w:jc w:val="both"/>
      </w:pPr>
      <w:r>
        <w:t xml:space="preserve"> установочная лекция;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20" w:firstLine="700"/>
        <w:jc w:val="both"/>
      </w:pPr>
      <w:r>
        <w:t xml:space="preserve"> работа в группах по решению учебных задач;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20" w:firstLine="700"/>
        <w:jc w:val="both"/>
      </w:pPr>
      <w:r>
        <w:t xml:space="preserve"> презентация и обсуждение проектов учащихся;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служба консультаций и др.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Все элементы очных занятий обязательно фиксируются в соответствующих курсах, развернутых в информационной среде (системе дистанционного обучения).</w:t>
      </w:r>
    </w:p>
    <w:p w:rsidR="00DF7698" w:rsidRDefault="00647038">
      <w:pPr>
        <w:pStyle w:val="4"/>
        <w:shd w:val="clear" w:color="auto" w:fill="auto"/>
        <w:spacing w:after="184" w:line="322" w:lineRule="exact"/>
        <w:ind w:left="20" w:firstLine="700"/>
        <w:jc w:val="both"/>
      </w:pPr>
      <w:r>
        <w:t xml:space="preserve">В остальном обучение построено как </w:t>
      </w:r>
      <w:r>
        <w:t>при дистанционной форме.</w:t>
      </w:r>
    </w:p>
    <w:p w:rsidR="00DF7698" w:rsidRDefault="00647038">
      <w:pPr>
        <w:pStyle w:val="50"/>
        <w:shd w:val="clear" w:color="auto" w:fill="auto"/>
        <w:spacing w:after="0"/>
        <w:ind w:left="20"/>
        <w:jc w:val="both"/>
      </w:pPr>
      <w:r>
        <w:t>Проектная деятельность как один из методов дополнительного образования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>
        <w:t>Одним из основных методов организации образовательной деятельности на занятиях дополнительного образования является проектная деятельность. Проектная деятельнос</w:t>
      </w:r>
      <w:r>
        <w:t>ть ставит учеников в активную позицию по отношению к своему учению, создаёт условия для целенаправленного и естественного обучения самостоятельному определению своих целей, становления и развития умения не только встраиваться в общую задачу, но и самому её</w:t>
      </w:r>
      <w:r>
        <w:t xml:space="preserve"> определять. Проектная деятельность всегда межпредметна, а значит, позволяет решить сложную проблему конвергентности разных предметных областей достаточно естественным путём.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Освоение ИКТ-инструментов, с помощью которых можно провести проектное исследовани</w:t>
      </w:r>
      <w:r>
        <w:t>е, оформить его в презентуемый продукт становится естественно- встроенным в общий процесс и не требует выведения в отдельную предметную область, либо затребует знания и умения, полученные на курсах такого рода в зашумленной свободной ситуации. Проектная де</w:t>
      </w:r>
      <w:r>
        <w:t>ятельность всегда предоставляет ученику большую свободу, чем это бывает в обязательной учебной деятельности, данный факт роднит эту модель с характером дополнительного обучения. Проектная деятельность всегда предполагает выход за рамки изучаемого, причём в</w:t>
      </w:r>
      <w:r>
        <w:t>ыход этот не всегда может быть предсказан заранее, это тренирует у ученика умение и способность действовать в ситуации неопределенности, не бояться таких ситуаций, уметь их классифицировать, опознавать, кроме того, непредсказуемость является своего рода эв</w:t>
      </w:r>
      <w:r>
        <w:t>ентуальным продуктом, радующим детей, закрепляющим связь познания и удовольствия.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Проектная деятельность может рождаться по замыслу самого ученика, в опоре на его интерес. Причём интерес может быть не только предметным, например, по математике, но и такой,</w:t>
      </w:r>
      <w:r>
        <w:t xml:space="preserve"> что на первый взгляд трудно определить, какая предметная область станет ядром проекта. Учителю необходимо будет помочь ученику с озвучванием замысла, развитием такого проекта, его культурным усложнением, не уводящим в сторону от первоначального интереса, </w:t>
      </w:r>
      <w:r>
        <w:t>а подкрепляющего и развивающего его. Задача учителя в данном проекте — модерирование рассуждений ученика/учебной группы, помощь а артикуляции, очерчивании контуров интереса, помощь в определении плана по разработке проекта, помощь в понимании итогового про</w:t>
      </w:r>
      <w:r>
        <w:t>дукта проекта, помощь в определении того, какие могут понадобиться эксперты, роли, помощники и т.п. в разработке проекта.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>Проектная деятельность может рождаться по замыслу ученика в предметной области, иметь прямое отношение к предмету. Роль учителя в этом</w:t>
      </w:r>
      <w:r>
        <w:t xml:space="preserve"> случае такая же.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Проектная деятельность может быть рамочно определена учителем в опоре на конкретную учебную ситуацию или программой курса дополнительного образования, в которой должны быть предложены темы для разработки проектов, а так же описание возмож</w:t>
      </w:r>
      <w:r>
        <w:t>ного проектного продукта (в каком приложении может быть сделан, объём, структурные части и т.п.). Такой вариант организации проектной деятельности будет использоваться чаще всего, так как учителю понятнее, комфортнее и естественнее работать в ситуации, кот</w:t>
      </w:r>
      <w:r>
        <w:t>орую он сам определяет.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Каким бы ни было начало проекта, оно в любом случае оставляет для ученика/группы учеников достаточно большой простор для реализации творческого потенциала. Хотя последний вариант оставляет меньшую возможность для становления самосто</w:t>
      </w:r>
      <w:r>
        <w:t>ятельности в определении целей и задач.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Проект может быть стартом изучения, знакомства с какой-либо темой, а может быть завершением её изучения. Процесс может быть построен как цепь проектов, позволяющих детям в свободной ситуации решать учебные задачи, са</w:t>
      </w:r>
      <w:r>
        <w:t>мим узнавать, погружаться в какой-либо материал.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t>Формой, задающей и провоцирующей проектную активность, может быть:</w:t>
      </w:r>
    </w:p>
    <w:p w:rsidR="00DF7698" w:rsidRDefault="00647038">
      <w:pPr>
        <w:pStyle w:val="4"/>
        <w:shd w:val="clear" w:color="auto" w:fill="auto"/>
        <w:spacing w:after="0" w:line="260" w:lineRule="exact"/>
        <w:ind w:left="20" w:firstLine="0"/>
      </w:pPr>
      <w:r>
        <w:t>• участие детей в конкурсе познавательной или творческой направленности;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40"/>
        <w:jc w:val="both"/>
      </w:pPr>
      <w:r>
        <w:t xml:space="preserve"> виртуальная тематическая выставка, где ученики представляют результаты своего творческого труда (выставка рисунков, поделок, конструктов, идей и т. п.);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40"/>
        <w:jc w:val="both"/>
      </w:pPr>
      <w:r>
        <w:t xml:space="preserve"> виртуальная экскурсия по каким-либо объектам, где экскурсоводами выступают ученики;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игра во всех её </w:t>
      </w:r>
      <w:r>
        <w:t>проявлениях — в режиме реального времени по правилам, компьютерная, созданная по определенным условиям, виртуальная, предполагающая интерактивное поведение её участников — причём как участие в игре, так и создание игры есть составляющие части проекта;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соз</w:t>
      </w:r>
      <w:r>
        <w:t>дание общего продукта в виде альбомов, книг, презентаций, фильмов и т. п.;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инсценировки, театральные постановки, которые возможны в режиме реального времени с применением дистанционных технологий.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Для успешной организации проектной деятельности необходимо</w:t>
      </w:r>
      <w:r>
        <w:t xml:space="preserve"> её отражение в информационной среде. В электронном курсе должны быть видны все модули, помогающие ученику/группе учеников действовать как можно более свободно и самостоятельно: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720" w:hanging="340"/>
        <w:jc w:val="both"/>
      </w:pPr>
      <w:r>
        <w:t xml:space="preserve"> темы проектов;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720" w:hanging="340"/>
        <w:jc w:val="both"/>
      </w:pPr>
      <w:r>
        <w:t xml:space="preserve"> описание проектов, требование к продукту;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720" w:hanging="340"/>
        <w:jc w:val="both"/>
      </w:pPr>
      <w:r>
        <w:t xml:space="preserve"> календарь разработки проекта, отражающий этапы;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электронные форумы для промежуточных обсуждений, публикации промежуточных дополнительных материалов, финальной публикации материалов для доступа к ним всех, кому проект должен быть показан (члены учебной гр</w:t>
      </w:r>
      <w:r>
        <w:t>уппы/курса, учителя, родители);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right="20" w:hanging="340"/>
        <w:jc w:val="both"/>
      </w:pPr>
      <w:r>
        <w:t xml:space="preserve"> видео или иллюстрированные инструкции (их нужно будет делать либо учителям, либо для учеников это может стать частью их проектной работы, полезной для других участников проекта);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6" w:lineRule="exact"/>
        <w:ind w:left="720" w:hanging="340"/>
        <w:jc w:val="both"/>
      </w:pPr>
      <w:r>
        <w:t xml:space="preserve"> информация;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260" w:lineRule="exact"/>
        <w:ind w:left="720" w:hanging="340"/>
        <w:jc w:val="both"/>
      </w:pPr>
      <w:r>
        <w:lastRenderedPageBreak/>
        <w:t xml:space="preserve"> пространство для консультирова</w:t>
      </w:r>
      <w:r>
        <w:t>ния ученика/учеников учителем;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22" w:lineRule="exact"/>
        <w:ind w:left="720" w:right="20" w:hanging="340"/>
        <w:jc w:val="both"/>
      </w:pPr>
      <w:r>
        <w:t xml:space="preserve"> если речь идёт о конкурсе, соревновании, то ресурс, предполагающий голосование.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Рассмотрим для примера организации проектной деятельности по литературному чтению такую форму, как конкурс чтецов. Он может быть внутренним, </w:t>
      </w:r>
      <w:r>
        <w:t>рассчитанным только на учеников группы, а может стать очень широким, когда к нему может подключиться любой желающий. Информационная среда, в зависимости от масштаба конкурса, может предполагать ограниченный вход (только для своих) или свободный. В зависимо</w:t>
      </w:r>
      <w:r>
        <w:t>сти от возраста детей учитель может предложить либо свою тему, либо определить ее совместно с учениками. Учитель публикует в информационной среде временные рамки и этапы конкурса. Публикует правила и требования к продукту, выставляемому на конкурс.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Требова</w:t>
      </w:r>
      <w:r>
        <w:t>ния к продукту должны быть такими, чтобы они побуждали детей к познавательной активности. Например, дети никогда ещё не делали роликов с закадровой озвучкой. Значит, можно в требования к продукту внести именно его. Но чтобы дети смогли научиться изготавлив</w:t>
      </w:r>
      <w:r>
        <w:t>ать такой ролик, необходимо либо попросить кого-то из учеников научить этому всех остальных, либо дать видеоинструкцию, чтобы мог автономно друг от друга научиться каждый.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Следующий этап: учитель должен дать себе ответ на вопрос, как дети получат материал </w:t>
      </w:r>
      <w:r>
        <w:t>для чтения. Бесперспективно для образовательных задач дать такой материал самим. Намного лучше создать ситуацию поиска. Например, создать электронный форум, в котором дети получат задачу найти стихотворение, у которого два автора (этот заход хорош, если ре</w:t>
      </w:r>
      <w:r>
        <w:t>чь идёт о зарубежной литературе). А дальше запустить процесс публикации находок, ограничив его временем сдачи.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Теперь задача набора материала оказывается решена. Учитель может приступить к следующей задаче — выбору из накопленного совместно варианта для се</w:t>
      </w:r>
      <w:r>
        <w:t>бя с попыткой объяснить основания выбора.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Создаётся электронный форум для обозначения своего выбора. А чтобы дети естественным путём перечитали как можно больше стихотворений, можно поставить условие — стихотворения не должны повторяться. Дети сами обнаруж</w:t>
      </w:r>
      <w:r>
        <w:t>ат, что уже было заявлено, а что нет. Электронный форум поможет решить спор по поводу того, кто же раньше заявил стихотворение, так как в нём фиксируется время записи.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Далее этап подготовки роликов. Нужно тщательно продумать, какую образовательную задачу н</w:t>
      </w:r>
      <w:r>
        <w:t>еобходимо решить, в зависимости от этого определять требования к ролику. Так, если вы хотите научить детей быть внимательными к источникам, которыми они пользуются, поставьте в требование к продукту указывать используемый материал. Если необходимо, чтобы д</w:t>
      </w:r>
      <w:r>
        <w:t>ети научились говорить своими словами и преодолевали бы желание простого копирования материалов, поставьте это в требование к продукту и разместите ссылку на ресурсы, умеющие проверять текст на плагиат. Так разумные требования к продукту позволят детям нау</w:t>
      </w:r>
      <w:r>
        <w:t>читься важным вещам, но при этом дисциплинарный аспект полностью окажется заменен на игровой. Необходимо создать ресурс для публикации готовых материалов. Приглашение детей к участию в голосовании за ролики позволит решить проблему просмотра и работы детей</w:t>
      </w:r>
      <w:r>
        <w:t xml:space="preserve"> с максимально большим количеством работ других участников.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Для того чтобы ученики максимально могли включиться в предлагаемую им деятельность, необходимо создать для них много разных точек активности, это поможет </w:t>
      </w:r>
      <w:r>
        <w:lastRenderedPageBreak/>
        <w:t>определиться каждому с наименьшей долей уч</w:t>
      </w:r>
      <w:r>
        <w:t>астия в этом процессе учителя. Если рассматривать этот же процесс на примере организации конкурса чтецов, то это можно реализовать в виде разных конкурсных линий (например, проектной и исполнительской) и дать возможность определиться, в каком количестве ак</w:t>
      </w:r>
      <w:r>
        <w:t>тивностей будет участвовать ученик. Как правило, дети выбирают по своей воле больше активности, чем если бы это было при отсутствии выбора.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t>Основными принципами организации проектной деятельности должны стать: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left"/>
      </w:pPr>
      <w:r>
        <w:t xml:space="preserve"> разнообразие точек активности;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left"/>
      </w:pPr>
      <w:r>
        <w:t xml:space="preserve"> смещение дисц</w:t>
      </w:r>
      <w:r>
        <w:t>иплинарного аспекта в игровой;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left"/>
      </w:pPr>
      <w:r>
        <w:t xml:space="preserve"> формы, провоцирующие и требующие активность;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41" w:lineRule="exact"/>
        <w:ind w:left="360" w:firstLine="0"/>
        <w:jc w:val="left"/>
      </w:pPr>
      <w:r>
        <w:t xml:space="preserve"> коммуникативность;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260" w:lineRule="exact"/>
        <w:ind w:left="360" w:firstLine="0"/>
        <w:jc w:val="left"/>
      </w:pPr>
      <w:r>
        <w:t xml:space="preserve"> размещение необходимых элементов в информационной среде;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360" w:firstLine="0"/>
        <w:jc w:val="left"/>
      </w:pPr>
      <w:r>
        <w:t xml:space="preserve"> мобильность изменений;</w:t>
      </w:r>
    </w:p>
    <w:p w:rsidR="00DF7698" w:rsidRDefault="00647038">
      <w:pPr>
        <w:pStyle w:val="4"/>
        <w:numPr>
          <w:ilvl w:val="0"/>
          <w:numId w:val="11"/>
        </w:numPr>
        <w:shd w:val="clear" w:color="auto" w:fill="auto"/>
        <w:spacing w:after="0" w:line="331" w:lineRule="exact"/>
        <w:ind w:left="360" w:firstLine="0"/>
        <w:jc w:val="left"/>
      </w:pPr>
      <w:r>
        <w:t xml:space="preserve"> наличие рамки проекта, но отсутствие излишней детализации, так как это</w:t>
      </w:r>
    </w:p>
    <w:p w:rsidR="00DF7698" w:rsidRDefault="00647038">
      <w:pPr>
        <w:pStyle w:val="4"/>
        <w:shd w:val="clear" w:color="auto" w:fill="auto"/>
        <w:spacing w:after="252" w:line="331" w:lineRule="exact"/>
        <w:ind w:left="20" w:firstLine="700"/>
        <w:jc w:val="both"/>
      </w:pPr>
      <w:r>
        <w:t>станет делом учеников.</w:t>
      </w:r>
    </w:p>
    <w:p w:rsidR="00DF7698" w:rsidRDefault="00647038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242"/>
        </w:tabs>
        <w:spacing w:before="0" w:after="416" w:line="317" w:lineRule="exact"/>
        <w:ind w:left="1080" w:right="500" w:firstLine="540"/>
      </w:pPr>
      <w:bookmarkStart w:id="8" w:name="bookmark7"/>
      <w:r>
        <w:t>Организационная работа по разработке и утверждению адаптированной дополнительной общеобразовательной программы</w:t>
      </w:r>
      <w:bookmarkEnd w:id="8"/>
    </w:p>
    <w:p w:rsidR="00DF7698" w:rsidRDefault="00647038">
      <w:pPr>
        <w:pStyle w:val="4"/>
        <w:shd w:val="clear" w:color="auto" w:fill="auto"/>
        <w:spacing w:line="322" w:lineRule="exact"/>
        <w:ind w:left="20" w:right="20" w:firstLine="700"/>
        <w:jc w:val="both"/>
      </w:pPr>
      <w:r>
        <w:t xml:space="preserve">Адаптированная дополнительная общеобразовательная программа может разрабатываться на основе общеобразовательной программы </w:t>
      </w:r>
      <w:r>
        <w:t>дополнительного образования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</w:t>
      </w:r>
      <w:r>
        <w:t>ие), а также разрабатываться с учетом индивидуальных особенностей конкретного ребенка с ОВЗ или с инвалидностью.</w:t>
      </w:r>
    </w:p>
    <w:p w:rsidR="00DF7698" w:rsidRDefault="00647038">
      <w:pPr>
        <w:pStyle w:val="4"/>
        <w:shd w:val="clear" w:color="auto" w:fill="auto"/>
        <w:spacing w:line="322" w:lineRule="exact"/>
        <w:ind w:left="20" w:right="20" w:firstLine="700"/>
        <w:jc w:val="both"/>
      </w:pPr>
      <w:r>
        <w:t xml:space="preserve">При организационной работе по проектированию, разработке и утверждению адаптированной дополнительной общеобразовательной программы для ребенка </w:t>
      </w:r>
      <w:r>
        <w:t>с ОВЗ или ребенка-инвалида учитываются возрастные и индивидуальные особенности ребенка, медицинские рекомендации, рекомендации психолого- медико-педагогической комиссии, запрос родителей, четко формулируются цели и задачи, обсуждается необходимость в допол</w:t>
      </w:r>
      <w:r>
        <w:t>нении или изменении учебного плана, определяются формы получения образования, режим посещения занятий, как подгрупповых, так и индивидуальных, дополнительные виды психолого</w:t>
      </w:r>
      <w:r>
        <w:softHyphen/>
        <w:t>педагогического сопровождения, промежуточные и итоговые результаты и т.д.</w:t>
      </w:r>
    </w:p>
    <w:p w:rsidR="00DF7698" w:rsidRDefault="00647038">
      <w:pPr>
        <w:pStyle w:val="4"/>
        <w:shd w:val="clear" w:color="auto" w:fill="auto"/>
        <w:spacing w:line="322" w:lineRule="exact"/>
        <w:ind w:left="20" w:right="20" w:firstLine="700"/>
        <w:jc w:val="both"/>
      </w:pPr>
      <w:r>
        <w:t xml:space="preserve">Согласно </w:t>
      </w:r>
      <w:r>
        <w:t xml:space="preserve">части 11 ст. 79 Федерального закона № 273-ФЗ «образовательная организация должна создать специальные условия для детей с ограниченными возможностями здоровья, детей-инвалидов в случае их пребывания в учреждении». Администрацией образовательной организации </w:t>
      </w:r>
      <w:r>
        <w:t xml:space="preserve">создаются специальные условия за счет бюджетных ассигнований федерального бюджета, которые предполагают формирование образовательной безбарьерной среды, имеющиеся средства для обучения и воспитания, а также для своевременной коррекции нарушений в развитии </w:t>
      </w:r>
      <w:r>
        <w:t>детей с учетом структуры их нарушений.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Педагоги дополнительного образования находятся в особой позиции: они должны самостоятельно разрабатывать дополнительную общеобразовательную программу с учетом </w:t>
      </w:r>
      <w:r>
        <w:lastRenderedPageBreak/>
        <w:t>запросов детей, потребностей семьи, образовательной органи</w:t>
      </w:r>
      <w:r>
        <w:t>зации, социально-экономических и национальных особенностей общества. Порядок разработки адаптированных дополнительных общеобразовательных программ для детей с ОВЗ или детей-инвалидов может проходить с привлечением специалистов психолого-медико-педагогическ</w:t>
      </w:r>
      <w:r>
        <w:t>ого консилиума образовательной организации. Адаптированная дополнительная общеобразовательная программа утверждается руководителем образовательной организации.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680"/>
        <w:jc w:val="both"/>
      </w:pPr>
      <w:r>
        <w:t>Составитель (и) адаптированной программы может самостоятельно: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определить перечень изучаемых тем, понятий с учетом цели и задач программы, раскрыть содержание разделов, тем, обозначенных в программе;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680"/>
        <w:jc w:val="both"/>
      </w:pPr>
      <w:r>
        <w:t xml:space="preserve"> конкретизировать и детализировать темы;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680"/>
        <w:jc w:val="both"/>
      </w:pPr>
      <w:r>
        <w:t xml:space="preserve"> устанавливать последовательность изучения материала;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680"/>
        <w:jc w:val="both"/>
      </w:pPr>
      <w:r>
        <w:t xml:space="preserve"> распределять материал </w:t>
      </w:r>
      <w:r>
        <w:t>по этапам и периодам изучения;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распределять время, отведенное на изучение, между разделами и темами по их дидактической значимости, а также исходя из материально-технических ресурсов образовательной организации;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конкретизировать планируемые результаты ос</w:t>
      </w:r>
      <w:r>
        <w:t>воения адаптированной программы дополнительного образования;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выбирать, исходя из задач развития, воспитания и образования, методики и технологии и мониторинг достижения планируемых результатов.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При адаптации программы дополнительного образования для детей</w:t>
      </w:r>
      <w:r>
        <w:t xml:space="preserve"> с ОВЗ необходимо:</w:t>
      </w:r>
    </w:p>
    <w:p w:rsidR="00DF7698" w:rsidRDefault="00647038">
      <w:pPr>
        <w:pStyle w:val="4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учесть особенности и возможности направленности программ дополнительного образования детей для раскрытия творческого потенциала, формирования социальных и жизненных компетенций детей с ограниченными возможностями здоровья и детей-инвали</w:t>
      </w:r>
      <w:r>
        <w:t>дов;</w:t>
      </w:r>
    </w:p>
    <w:p w:rsidR="00DF7698" w:rsidRDefault="00647038">
      <w:pPr>
        <w:pStyle w:val="4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показать специфику образовательной организации, так как программа дополнительного образования детей должна учитывать тип и вид образовательной организации, а также образовательные потребности и запросы обучающихся — представителей детско-взрослых соо</w:t>
      </w:r>
      <w:r>
        <w:t>бществ.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детско-взрослых общностей, создаваемых исходя из интересов и потребностей детей.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 xml:space="preserve">Прежде чем </w:t>
      </w:r>
      <w:r>
        <w:t>работать с программой дополнительного образования детей, составлять план, педагогам необходимо ознакомиться с результатами психолого</w:t>
      </w:r>
      <w:r>
        <w:softHyphen/>
        <w:t>педагогической диагностики детей. В идеале это медицинское, психологическое, при необходимости дефектологическое, логопедич</w:t>
      </w:r>
      <w:r>
        <w:t>еское, социально-педагогическое обследование, которое позволяет определить: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680"/>
        <w:jc w:val="both"/>
      </w:pPr>
      <w:r>
        <w:t>а) характер особых потребностей ребенка в целом;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680"/>
        <w:jc w:val="both"/>
      </w:pPr>
      <w:r>
        <w:t>б) актуальный уровень конкретного обучающегося;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680"/>
        <w:jc w:val="both"/>
      </w:pPr>
      <w:r>
        <w:t>в) индивидуальные потенциальные возможности ребенка.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Первичная диагностика обучающи</w:t>
      </w:r>
      <w:r>
        <w:t xml:space="preserve">хся при адаптации программы дополнительного образования детей помогает педагогу определить не степень их готовности или неготовности, а возможности участия в деятельности детско- взрослого сообщества и степень влияния программы на формирование компетенций </w:t>
      </w:r>
      <w:r>
        <w:t xml:space="preserve">у каждого ребенка, помогает объективно сформулировать цели и определить соответствующий для ребенка образовательный маршрут, </w:t>
      </w:r>
      <w:r>
        <w:lastRenderedPageBreak/>
        <w:t>который в свою очередь согласуется с родителями.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При разработке программ дополнительного образования педагог исходит из возможносте</w:t>
      </w:r>
      <w:r>
        <w:t>й ребенка, а не из того, чем он не может овладеть, определяет зону ближайшего и актуального развития ребенка и ставит соответствующие цели и задачи перед детско-взрослым сообществом. Педагог дополнительного образования создает условия для «социальных проб»</w:t>
      </w:r>
      <w:r>
        <w:t>, для того чтобы ребенок проявлял самостоятельность, сотрудничал со здоровыми сверстниками и чтобы с их помощью у ребенка происходило постоянное преодоление грани между актуальным уровнем развития и зоной ближайшего развития.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Важно помнить, что для детей д</w:t>
      </w:r>
      <w:r>
        <w:t>анной категории программа дополнительного образования должна быть направлена на то, чтобы: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обеспечить более высокий уровень физического, социально-нравственного, художественно-эстетического и познавательного развития;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максимально полно адаптироваться к ж</w:t>
      </w:r>
      <w:r>
        <w:t>изни в обществе, семье, к обучению в среде здоровых сверстников.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680"/>
        <w:jc w:val="both"/>
      </w:pPr>
      <w:r>
        <w:t>А для этого необходимо: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создать обучающимся возможности для взаимодействия и общения с широким кругом людей старше и младше их;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способствовать социализации обучающихся с максимально возможн</w:t>
      </w:r>
      <w:r>
        <w:t>ой степенью самостоятельности, прививать элементарные санитарно-гигиенические и трудовые навыки;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>
        <w:t xml:space="preserve"> улучшать знание и понимание обучающимися закономерностей и принципов окружающей их среды, общества и мира посредством общения с людьми, использования медиа- и</w:t>
      </w:r>
      <w:r>
        <w:t xml:space="preserve"> интернет-технологий.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То есть развивать коммуникативную, организационную, информационную компетентности обучающихся и социализировать их в полной мере.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Прогнозирование достижений учащегося осуществляется всеми участниками детско-взрослого сообщества: самим</w:t>
      </w:r>
      <w:r>
        <w:t xml:space="preserve"> ребенком, его родителями, специалистами и педагогами дополнительного образования. Самое важное для определения перспектив развития — это создание благоприятных условий для последовательного развития с оптимальными для любого ребенка физическими и умственн</w:t>
      </w:r>
      <w:r>
        <w:t>ыми затратами и с фиксацией видимого результата. И именно эти успехи так важно закреплять, и стимулировать детей к их дальнейшему развитию. Педагогу дополнительного образования важно выстраивать свою программу таким образом, чтобы обучающиеся сумели реализ</w:t>
      </w:r>
      <w:r>
        <w:t>овать свой потенциал на должном уровне и в полной мере. Для детей, имеющих трудности в обучении, педагоги дополнительного образования прописывают индивидуальные цели и задачи каждого занятия, подбирает индивидуальные задания и задания, которые ребенок смож</w:t>
      </w:r>
      <w:r>
        <w:t>ет реализовать с помощью детско-взрослого сообщества. Таким образом, при тематическом планировании педагог дополнительного образования ставит перед обучающимися различные цели и задачи, которые в дальнейшем реализует, контролирует, и закрепляет достигнутый</w:t>
      </w:r>
      <w:r>
        <w:t xml:space="preserve"> результат при помощи детско-взрослого сообщества.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t>Для успешного решения поставленных задач педагогам необходимо обратить внимание на выбор способов для их осуществления. Критериями выбора этих способов являются следующие: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680"/>
        <w:jc w:val="both"/>
      </w:pPr>
      <w:r>
        <w:t xml:space="preserve"> учет индивидуальных особенностей ребенка, т.е. обеспечение личностно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firstLine="0"/>
        <w:jc w:val="left"/>
      </w:pPr>
      <w:r>
        <w:lastRenderedPageBreak/>
        <w:t>ориентированной поддержки и сопровождения развития творческого потенциала;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практико-ориентированная направленность интересов и потребностей ребенка;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связь направленности программы допо</w:t>
      </w:r>
      <w:r>
        <w:t>лнительного образования с жизненными и социальными компетенциями;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включение детско-взрослого сообщества в совместную деятельность по оказанию помощи друг другу;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firstLine="700"/>
        <w:jc w:val="both"/>
      </w:pPr>
      <w:r>
        <w:t xml:space="preserve"> ориентация на постоянное развитие творческого потенциала;</w:t>
      </w:r>
    </w:p>
    <w:p w:rsidR="00DF7698" w:rsidRDefault="00647038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привлечение дополнительных ресурсо</w:t>
      </w:r>
      <w:r>
        <w:t>в социальных партнеров программы дополнительного образования.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Таким образом, алгоритм действий педагога дополнительного образования по адаптации программы дополнительного образования детей с ОВЗ и детей-инвалидов с нарушениями зрения, слуха, интеллекта, оп</w:t>
      </w:r>
      <w:r>
        <w:t>орно-двигательного аппарата, с расстройствами аутистического спектра будет следующим: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Сформулировать цели программы дополнительного образования детей с учетом целей программ образовательной организации, с учетом целей развития обучающихся, в том числе обучающихся с особыми образовательными потребностями.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Определить целевую аудиторию прогр</w:t>
      </w:r>
      <w:r>
        <w:t xml:space="preserve">аммы: это может быть группа детей с ОВЗ и с инвалидностью одной категории с нарушениями зрения, слуха, интеллекта, опорно-двигательного аппарата, с расстройствами аутистического спектра; это может быть группа, состоящая из детей нормативно развивающихся и </w:t>
      </w:r>
      <w:r>
        <w:t>детей с ОВЗ; это может быть смешанная группа, состоящая из детей с разными особенностями развития; это может быть детско-родительская группа; программа дополнительного образования может реализовываться и для одного ребенка.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Познакомиться с характеристикой</w:t>
      </w:r>
      <w:r>
        <w:t xml:space="preserve"> обучающихся, в том числе обучающихся с особыми образовательными потребностями, определить их возможности в освоении программы, познакомиться с рекомендациями ПМПК и с индивидуальной программой реабилитации и абилитации (ИПРА у обучающегося с инвалидностью</w:t>
      </w:r>
      <w:r>
        <w:t>), получить консультацию у специалистов ПМПк. Педагогу дополнительного образования следует опираться на сильные стороны обучающихся, создавать возможность продвижения по индивидуальной траектории, которая соответствует зоне их ближайшего развития.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 про</w:t>
      </w:r>
      <w:r>
        <w:t>ектировании образовательных результатов детей целесообразно проанализировать требования к предметным, метапредметным и личностным результатам, сформулированным во ФГОС начального, основного, общего образования, и ФГОС начального общего образования обучающи</w:t>
      </w:r>
      <w:r>
        <w:t xml:space="preserve">хся с ОВЗ и ФГОС обучающихся с умственной отсталостью, а также специальные требования к ФГОС основного и среднего общего образования для детей с ОВЗ, Приказом Министерства образования и науки Российской Федерации (Минобрнауки России) от 29 августа 2013 г. </w:t>
      </w:r>
      <w:r>
        <w:t>№ 1008 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tabs>
          <w:tab w:val="right" w:pos="5112"/>
          <w:tab w:val="left" w:pos="5525"/>
        </w:tabs>
        <w:spacing w:after="0" w:line="322" w:lineRule="exact"/>
        <w:ind w:left="20" w:firstLine="700"/>
        <w:jc w:val="both"/>
      </w:pPr>
      <w:r>
        <w:t xml:space="preserve"> Прописать</w:t>
      </w:r>
      <w:r>
        <w:tab/>
        <w:t>образовательные</w:t>
      </w:r>
      <w:r>
        <w:tab/>
        <w:t>результаты освоения программы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0"/>
        <w:jc w:val="both"/>
      </w:pPr>
      <w:r>
        <w:t>дополнительного образования детей всеми обучающимися: «ре</w:t>
      </w:r>
      <w:r>
        <w:t>бенок научится», «ребенок получит возможность», в том числе и обучающимися с особыми образовательными потребностями.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 xml:space="preserve"> Прописать краткое содержание программы, составив перечень тем и отдельных вопросов, составить учебно-тематический план с учетом особенност</w:t>
      </w:r>
      <w:r>
        <w:t>ей детей с ОВЗ. При реализации программы в проектной форме, можно прописать этапы проектной деятельности.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Составить перечень дидактического, справочного материала, в том числе с учетом особых образовательных потребностей детей с ОВЗ.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Составить перечень учебных средств и оборудования, необходимых для реализации программы, в том числе с учетом особых образовательных потребностей детей с ОВЗ.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Определить средства контроля освоения обучающимися программы дополнительного образования. Для д</w:t>
      </w:r>
      <w:r>
        <w:t>етей с особыми образовательными потребностями планируются (при необходимости) адаптированные средства контроля.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Представить программу дополнительного образования детей внешним экспертам и/или методическому объединению педагогов дополнительного образования</w:t>
      </w:r>
      <w:r>
        <w:t xml:space="preserve"> образовательной организации. Согласовать содержание программы дополнительного образования детей относительно особых образовательных потребностей обучающихся на психолого-педагогическом консилиуме с учетом мнения родителей, привести в соответствие с индиви</w:t>
      </w:r>
      <w:r>
        <w:t>дуальным образовательным планом для обучающегося.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Представить программу дополнительного образования детей на утверждение руководителю образовательной организации.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Доработать программу дополнительного образования детей с учетом рекомендаций внешних экспер</w:t>
      </w:r>
      <w:r>
        <w:t>тов, членов методического объединения учителей- предметников, членов школьного консилиума и/или руководителя образовательной организации.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Использовать программу дополнительного образования детей после приказа о ее утверждении руководителем образовательной</w:t>
      </w:r>
      <w:r>
        <w:t xml:space="preserve"> организации.</w:t>
      </w:r>
    </w:p>
    <w:p w:rsidR="00DF7698" w:rsidRDefault="00647038">
      <w:pPr>
        <w:pStyle w:val="4"/>
        <w:numPr>
          <w:ilvl w:val="0"/>
          <w:numId w:val="14"/>
        </w:numPr>
        <w:shd w:val="clear" w:color="auto" w:fill="auto"/>
        <w:spacing w:after="649" w:line="322" w:lineRule="exact"/>
        <w:ind w:left="20" w:right="20" w:firstLine="700"/>
        <w:jc w:val="both"/>
      </w:pPr>
      <w:r>
        <w:t xml:space="preserve"> Разместить программу дополнительного образования детей на сайте образовательной организации и/или на персональном сайте педагога дополнительного образования и/или в любом другом информационном пространстве, открытом для родительской и иной общественности.</w:t>
      </w:r>
    </w:p>
    <w:p w:rsidR="00DF7698" w:rsidRDefault="00647038">
      <w:pPr>
        <w:pStyle w:val="24"/>
        <w:keepNext/>
        <w:keepLines/>
        <w:shd w:val="clear" w:color="auto" w:fill="auto"/>
        <w:spacing w:before="0" w:after="77" w:line="260" w:lineRule="exact"/>
        <w:ind w:left="20" w:firstLine="0"/>
        <w:jc w:val="center"/>
      </w:pPr>
      <w:bookmarkStart w:id="9" w:name="bookmark8"/>
      <w:r>
        <w:t>Определения и сокращения</w:t>
      </w:r>
      <w:bookmarkEnd w:id="9"/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a"/>
        </w:rPr>
        <w:t>Образование</w:t>
      </w:r>
      <w:r>
        <w:t xml:space="preserve"> —^единый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</w:t>
      </w:r>
      <w:r>
        <w:t>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</w:t>
      </w:r>
      <w:r>
        <w:t>ностей и интересов.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Общее образование</w:t>
      </w:r>
      <w:r>
        <w:t xml:space="preserve"> —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</w:t>
      </w:r>
      <w:r>
        <w:t>ществе, осознанного выбора профессии и получения профессионального образования.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Дополнительное образование</w:t>
      </w:r>
      <w:r>
        <w:t xml:space="preserve"> — вид образования, который направлен на всестороннее </w:t>
      </w:r>
      <w:r>
        <w:lastRenderedPageBreak/>
        <w:t>удовлетворение образовательных потребностей человека в интеллектуальном, духовно-нравственном, ф</w:t>
      </w:r>
      <w:r>
        <w:t>изическом и (или) профессиональном совершенствовании и не сопровождается повышением уровня образования.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Инклюзивное образование</w:t>
      </w:r>
      <w:r>
        <w:t xml:space="preserve"> — обеспечение равного доступа к образованию для всех обучающихся с учетом разнообразия особых образовательных потребностей и инд</w:t>
      </w:r>
      <w:r>
        <w:t>ивидуальных возможностей.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Воспитание</w:t>
      </w:r>
      <w:r>
        <w:t xml:space="preserve"> —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</w:t>
      </w:r>
      <w:r>
        <w:t xml:space="preserve"> в интересах человека, семьи, общества и государства.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Обучение</w:t>
      </w:r>
      <w:r>
        <w:t xml:space="preserve"> —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 xml:space="preserve">Обучающийся с ограниченными </w:t>
      </w:r>
      <w:r>
        <w:rPr>
          <w:rStyle w:val="aa"/>
        </w:rPr>
        <w:t>возможностями здоровья</w:t>
      </w:r>
      <w:r>
        <w:t xml:space="preserve">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Инвалид</w:t>
      </w:r>
      <w:r>
        <w:t xml:space="preserve"> — лицо, ко</w:t>
      </w:r>
      <w:r>
        <w:t>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Индивидуальный учебный п</w:t>
      </w:r>
      <w:r>
        <w:rPr>
          <w:rStyle w:val="aa"/>
        </w:rPr>
        <w:t>лан</w:t>
      </w:r>
      <w:r>
        <w:t xml:space="preserve">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Адаптированная образовательная программа</w:t>
      </w:r>
      <w:r>
        <w:t xml:space="preserve"> — образовательная програм</w:t>
      </w:r>
      <w:r>
        <w:t>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Адаптированная основная образовательная программа</w:t>
      </w:r>
      <w:r>
        <w:t xml:space="preserve"> - образовательная программа, адаптированная для обучения определенной категорий лиц с ограниченными возможностями здоровья, в том числе с инвалидностью.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aa"/>
        </w:rPr>
        <w:t>Отдельные организации</w:t>
      </w:r>
      <w:r>
        <w:t>, осуществляющие образовательну</w:t>
      </w:r>
      <w:r>
        <w:t>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</w:t>
      </w:r>
      <w:r>
        <w:t>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a"/>
        </w:rPr>
        <w:t>Адаптация</w:t>
      </w:r>
      <w:r>
        <w:t xml:space="preserve"> — приспособление к новым услови</w:t>
      </w:r>
      <w:r>
        <w:t>ям существования, с одной стороны, и стремление к постоянству его внутренней среды — с другой.</w:t>
      </w:r>
    </w:p>
    <w:p w:rsidR="00DF7698" w:rsidRDefault="00647038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aa"/>
        </w:rPr>
        <w:t>Специальные условия</w:t>
      </w:r>
      <w:r>
        <w:t xml:space="preserve"> для получения образования обучающимися с ограниченными возможностями здоровья — условия обучения, воспитания и развития таких обучающихся, включающие в себя использование специальных образовательных программ и методов </w:t>
      </w:r>
      <w:r>
        <w:lastRenderedPageBreak/>
        <w:t>обучения и воспитания, специальных уч</w:t>
      </w:r>
      <w:r>
        <w:t>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</w:t>
      </w:r>
      <w:r>
        <w:t>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</w:t>
      </w:r>
      <w:r>
        <w:t>ожностями здоровья.</w:t>
      </w:r>
    </w:p>
    <w:p w:rsidR="00DF7698" w:rsidRDefault="00647038">
      <w:pPr>
        <w:pStyle w:val="4"/>
        <w:shd w:val="clear" w:color="auto" w:fill="auto"/>
        <w:spacing w:after="469" w:line="322" w:lineRule="exact"/>
        <w:ind w:left="20" w:right="20" w:firstLine="700"/>
        <w:jc w:val="both"/>
      </w:pPr>
      <w:r>
        <w:rPr>
          <w:rStyle w:val="aa"/>
        </w:rPr>
        <w:t>Психолого-педагогическое сопровождение</w:t>
      </w:r>
      <w:r>
        <w:t xml:space="preserve"> —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DF7698" w:rsidRDefault="00647038">
      <w:pPr>
        <w:pStyle w:val="24"/>
        <w:keepNext/>
        <w:keepLines/>
        <w:shd w:val="clear" w:color="auto" w:fill="auto"/>
        <w:spacing w:before="0" w:after="77" w:line="260" w:lineRule="exact"/>
        <w:ind w:firstLine="0"/>
        <w:jc w:val="center"/>
      </w:pPr>
      <w:bookmarkStart w:id="10" w:name="bookmark9"/>
      <w:r>
        <w:t>Сокращения</w:t>
      </w:r>
      <w:bookmarkEnd w:id="10"/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АОП — адаптированная образовательная программа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АООП — а</w:t>
      </w:r>
      <w:r>
        <w:t>даптированная основная образовательная программа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АДОП — адаптированная дополнительная общеобразовательная программа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ОВЗ — ограниченные возможности здоровья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ОО — образовательная организация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ООП — особые образовательные потребности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rPr>
          <w:rStyle w:val="20pt-1pt"/>
        </w:rPr>
        <w:t xml:space="preserve">пмпк </w:t>
      </w:r>
      <w:r>
        <w:t>— психолого-медико-пе</w:t>
      </w:r>
      <w:r>
        <w:t>дагогическая комиссия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rPr>
          <w:rStyle w:val="ab"/>
        </w:rPr>
        <w:t xml:space="preserve">ПМПк </w:t>
      </w:r>
      <w:r>
        <w:t>— психолого-медико-педагогический консилиум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rPr>
          <w:rStyle w:val="ab"/>
        </w:rPr>
        <w:t xml:space="preserve">ППМСС-центр </w:t>
      </w:r>
      <w:r>
        <w:t>— центр психолого-педагогического и медико-социального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сопровождения детей и подростков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rPr>
          <w:rStyle w:val="20pt-1pt"/>
        </w:rPr>
        <w:t xml:space="preserve">ппс </w:t>
      </w:r>
      <w:r>
        <w:t>— психолого-педагогическое сопровождение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ФГОС</w:t>
      </w:r>
      <w:r>
        <w:rPr>
          <w:vertAlign w:val="subscript"/>
        </w:rPr>
        <w:t>;</w:t>
      </w:r>
      <w:r>
        <w:t xml:space="preserve">— федеральный государственный </w:t>
      </w:r>
      <w:r>
        <w:t>образовательный стандарт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ЗПР - задержка психического развития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ТНР - тяжелые нарушения речи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РАС - расстройства аутистического спектра</w:t>
      </w:r>
    </w:p>
    <w:p w:rsidR="00DF7698" w:rsidRDefault="00647038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НОДА - нарушения опорно-двигательного аппарата</w:t>
      </w:r>
    </w:p>
    <w:sectPr w:rsidR="00DF7698">
      <w:headerReference w:type="default" r:id="rId16"/>
      <w:pgSz w:w="16838" w:h="23810"/>
      <w:pgMar w:top="4622" w:right="2608" w:bottom="4910" w:left="36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38" w:rsidRDefault="00647038">
      <w:r>
        <w:separator/>
      </w:r>
    </w:p>
  </w:endnote>
  <w:endnote w:type="continuationSeparator" w:id="0">
    <w:p w:rsidR="00647038" w:rsidRDefault="006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38" w:rsidRDefault="00647038"/>
  </w:footnote>
  <w:footnote w:type="continuationSeparator" w:id="0">
    <w:p w:rsidR="00647038" w:rsidRDefault="006470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8" w:rsidRDefault="006470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3.75pt;margin-top:182.45pt;width:10.3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698" w:rsidRDefault="00647038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78EC" w:rsidRPr="008B78EC">
                  <w:rPr>
                    <w:rStyle w:val="a9"/>
                    <w:b/>
                    <w:bCs/>
                    <w:noProof/>
                  </w:rPr>
                  <w:t>11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8" w:rsidRDefault="00DF76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8" w:rsidRDefault="006470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75pt;margin-top:182.45pt;width:10.3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698" w:rsidRDefault="00647038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78EC" w:rsidRPr="008B78EC">
                  <w:rPr>
                    <w:rStyle w:val="a9"/>
                    <w:b/>
                    <w:bCs/>
                    <w:noProof/>
                  </w:rPr>
                  <w:t>33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8" w:rsidRDefault="006470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5pt;margin-top:182.45pt;width:10.3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698" w:rsidRDefault="00647038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78EC" w:rsidRPr="008B78EC">
                  <w:rPr>
                    <w:rStyle w:val="a9"/>
                    <w:b/>
                    <w:bCs/>
                    <w:noProof/>
                  </w:rPr>
                  <w:t>47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91E"/>
    <w:multiLevelType w:val="multilevel"/>
    <w:tmpl w:val="70C22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579D2"/>
    <w:multiLevelType w:val="multilevel"/>
    <w:tmpl w:val="90C41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4713"/>
    <w:multiLevelType w:val="multilevel"/>
    <w:tmpl w:val="DF30F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F34B5"/>
    <w:multiLevelType w:val="multilevel"/>
    <w:tmpl w:val="92761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B1E79"/>
    <w:multiLevelType w:val="multilevel"/>
    <w:tmpl w:val="87C0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63D6E"/>
    <w:multiLevelType w:val="multilevel"/>
    <w:tmpl w:val="D818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75823"/>
    <w:multiLevelType w:val="multilevel"/>
    <w:tmpl w:val="EBCA4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46481"/>
    <w:multiLevelType w:val="multilevel"/>
    <w:tmpl w:val="DD048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601CE"/>
    <w:multiLevelType w:val="multilevel"/>
    <w:tmpl w:val="FA229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1A0FDF"/>
    <w:multiLevelType w:val="multilevel"/>
    <w:tmpl w:val="01A8E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53CA7"/>
    <w:multiLevelType w:val="multilevel"/>
    <w:tmpl w:val="2284AC5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8C7112"/>
    <w:multiLevelType w:val="multilevel"/>
    <w:tmpl w:val="FCE6C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E14FB1"/>
    <w:multiLevelType w:val="multilevel"/>
    <w:tmpl w:val="E42AE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EF4A88"/>
    <w:multiLevelType w:val="multilevel"/>
    <w:tmpl w:val="0224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7698"/>
    <w:rsid w:val="00647038"/>
    <w:rsid w:val="008B78EC"/>
    <w:rsid w:val="00D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 + Не курсив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20pt-1pt">
    <w:name w:val="Основной текст + 20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298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740" w:after="36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60" w:line="322" w:lineRule="exact"/>
      <w:ind w:hanging="17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317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700"/>
      <w:jc w:val="both"/>
    </w:pPr>
    <w:rPr>
      <w:rFonts w:ascii="Franklin Gothic Heavy" w:eastAsia="Franklin Gothic Heavy" w:hAnsi="Franklin Gothic Heavy" w:cs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 + Не курсив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20pt-1pt">
    <w:name w:val="Основной текст + 20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" w:line="298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740" w:after="36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60" w:line="322" w:lineRule="exact"/>
      <w:ind w:hanging="17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317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700"/>
      <w:jc w:val="both"/>
    </w:pPr>
    <w:rPr>
      <w:rFonts w:ascii="Franklin Gothic Heavy" w:eastAsia="Franklin Gothic Heavy" w:hAnsi="Franklin Gothic Heavy" w:cs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.gov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18003</Words>
  <Characters>102623</Characters>
  <Application>Microsoft Office Word</Application>
  <DocSecurity>0</DocSecurity>
  <Lines>855</Lines>
  <Paragraphs>240</Paragraphs>
  <ScaleCrop>false</ScaleCrop>
  <Company/>
  <LinksUpToDate>false</LinksUpToDate>
  <CharactersWithSpaces>120386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Мазаник</cp:lastModifiedBy>
  <cp:revision>2</cp:revision>
  <dcterms:created xsi:type="dcterms:W3CDTF">2016-09-16T00:37:00Z</dcterms:created>
  <dcterms:modified xsi:type="dcterms:W3CDTF">2016-09-16T00:37:00Z</dcterms:modified>
</cp:coreProperties>
</file>