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FA" w:rsidRPr="00A262C6" w:rsidRDefault="00F62DFA" w:rsidP="00A262C6">
      <w:pPr>
        <w:pStyle w:val="Standard"/>
        <w:widowControl/>
        <w:ind w:firstLine="555"/>
        <w:jc w:val="both"/>
        <w:rPr>
          <w:rStyle w:val="StrongEmphasis"/>
          <w:rFonts w:cs="Times New Roman"/>
          <w:color w:val="2B2B2B"/>
          <w:sz w:val="28"/>
          <w:szCs w:val="28"/>
        </w:rPr>
      </w:pPr>
      <w:r w:rsidRPr="00A262C6">
        <w:rPr>
          <w:rStyle w:val="StrongEmphasis"/>
          <w:rFonts w:cs="Times New Roman"/>
          <w:color w:val="2B2B2B"/>
          <w:sz w:val="28"/>
          <w:szCs w:val="28"/>
        </w:rPr>
        <w:t>КГБУЗ «Красноярский краевой психоневрологический диспансер №1»</w:t>
      </w:r>
    </w:p>
    <w:p w:rsidR="00A262C6" w:rsidRPr="00A262C6" w:rsidRDefault="00A262C6" w:rsidP="00A262C6">
      <w:pPr>
        <w:pStyle w:val="Standard"/>
        <w:widowControl/>
        <w:ind w:firstLine="555"/>
        <w:jc w:val="both"/>
        <w:rPr>
          <w:rFonts w:cs="Times New Roman"/>
          <w:b/>
          <w:bCs/>
          <w:sz w:val="28"/>
          <w:szCs w:val="28"/>
        </w:rPr>
      </w:pPr>
    </w:p>
    <w:p w:rsidR="00F62DFA" w:rsidRPr="00A262C6" w:rsidRDefault="00F62DFA" w:rsidP="00A262C6">
      <w:pPr>
        <w:pStyle w:val="Standard"/>
        <w:widowControl/>
        <w:ind w:left="5670"/>
        <w:jc w:val="both"/>
        <w:rPr>
          <w:rFonts w:cs="Times New Roman"/>
          <w:b/>
          <w:bCs/>
        </w:rPr>
      </w:pPr>
      <w:r w:rsidRPr="00A262C6">
        <w:rPr>
          <w:rStyle w:val="StrongEmphasis"/>
          <w:rFonts w:cs="Times New Roman"/>
          <w:b w:val="0"/>
          <w:color w:val="2B2B2B"/>
        </w:rPr>
        <w:t>Утверждаю</w:t>
      </w:r>
    </w:p>
    <w:p w:rsidR="00F62DFA" w:rsidRPr="00A262C6" w:rsidRDefault="00F62DFA" w:rsidP="00A262C6">
      <w:pPr>
        <w:pStyle w:val="Standard"/>
        <w:widowControl/>
        <w:ind w:left="5670"/>
        <w:rPr>
          <w:rFonts w:cs="Times New Roman"/>
          <w:b/>
          <w:bCs/>
        </w:rPr>
      </w:pPr>
      <w:r w:rsidRPr="00A262C6">
        <w:rPr>
          <w:rStyle w:val="StrongEmphasis"/>
          <w:rFonts w:cs="Times New Roman"/>
          <w:b w:val="0"/>
          <w:color w:val="2B2B2B"/>
        </w:rPr>
        <w:t>главный врач КГБУЗ ККПНД №1</w:t>
      </w:r>
    </w:p>
    <w:p w:rsidR="00F62DFA" w:rsidRPr="00A262C6" w:rsidRDefault="00F62DFA" w:rsidP="00A262C6">
      <w:pPr>
        <w:pStyle w:val="Standard"/>
        <w:widowControl/>
        <w:ind w:left="5670"/>
        <w:jc w:val="both"/>
        <w:rPr>
          <w:rFonts w:cs="Times New Roman"/>
          <w:b/>
          <w:bCs/>
        </w:rPr>
      </w:pPr>
      <w:r w:rsidRPr="00A262C6">
        <w:rPr>
          <w:rStyle w:val="StrongEmphasis"/>
          <w:rFonts w:cs="Times New Roman"/>
          <w:b w:val="0"/>
          <w:color w:val="2B2B2B"/>
        </w:rPr>
        <w:t xml:space="preserve">Г.М. </w:t>
      </w:r>
      <w:proofErr w:type="spellStart"/>
      <w:r w:rsidRPr="00A262C6">
        <w:rPr>
          <w:rStyle w:val="StrongEmphasis"/>
          <w:rFonts w:cs="Times New Roman"/>
          <w:b w:val="0"/>
          <w:color w:val="2B2B2B"/>
        </w:rPr>
        <w:t>Гершенович</w:t>
      </w:r>
      <w:proofErr w:type="spellEnd"/>
    </w:p>
    <w:p w:rsidR="00F62DFA" w:rsidRPr="00A262C6" w:rsidRDefault="00F62DFA" w:rsidP="00A262C6">
      <w:pPr>
        <w:pStyle w:val="Standard"/>
        <w:widowControl/>
        <w:ind w:left="7794" w:firstLine="702"/>
        <w:jc w:val="both"/>
        <w:rPr>
          <w:rFonts w:cs="Times New Roman"/>
          <w:b/>
          <w:bCs/>
        </w:rPr>
      </w:pPr>
      <w:r w:rsidRPr="00A262C6">
        <w:rPr>
          <w:rStyle w:val="StrongEmphasis"/>
          <w:rFonts w:cs="Times New Roman"/>
          <w:b w:val="0"/>
          <w:color w:val="2B2B2B"/>
        </w:rPr>
        <w:t>2012</w:t>
      </w:r>
      <w:r w:rsidR="00A262C6" w:rsidRPr="00A262C6">
        <w:rPr>
          <w:rStyle w:val="StrongEmphasis"/>
          <w:rFonts w:cs="Times New Roman"/>
          <w:b w:val="0"/>
          <w:color w:val="2B2B2B"/>
        </w:rPr>
        <w:t xml:space="preserve"> </w:t>
      </w:r>
      <w:r w:rsidRPr="00A262C6">
        <w:rPr>
          <w:rStyle w:val="StrongEmphasis"/>
          <w:rFonts w:cs="Times New Roman"/>
          <w:b w:val="0"/>
          <w:color w:val="2B2B2B"/>
        </w:rPr>
        <w:t>г</w:t>
      </w:r>
      <w:r w:rsidR="00A262C6" w:rsidRPr="00A262C6">
        <w:rPr>
          <w:rStyle w:val="StrongEmphasis"/>
          <w:rFonts w:cs="Times New Roman"/>
          <w:b w:val="0"/>
          <w:color w:val="2B2B2B"/>
        </w:rPr>
        <w:t>.</w:t>
      </w:r>
    </w:p>
    <w:p w:rsidR="00F62DFA" w:rsidRPr="00A262C6" w:rsidRDefault="00F62DFA" w:rsidP="00A262C6">
      <w:pPr>
        <w:pStyle w:val="Standard"/>
        <w:widowControl/>
        <w:ind w:firstLine="555"/>
        <w:jc w:val="both"/>
        <w:rPr>
          <w:rFonts w:cs="Times New Roman"/>
          <w:b/>
          <w:bCs/>
          <w:sz w:val="28"/>
          <w:szCs w:val="28"/>
        </w:rPr>
      </w:pPr>
    </w:p>
    <w:p w:rsidR="00A262C6" w:rsidRDefault="00F62DFA" w:rsidP="00A262C6">
      <w:pPr>
        <w:pStyle w:val="Standard"/>
        <w:widowControl/>
        <w:ind w:firstLine="555"/>
        <w:jc w:val="center"/>
        <w:rPr>
          <w:rStyle w:val="StrongEmphasis"/>
          <w:rFonts w:cs="Times New Roman"/>
          <w:color w:val="2B2B2B"/>
          <w:sz w:val="28"/>
          <w:szCs w:val="28"/>
        </w:rPr>
      </w:pPr>
      <w:r w:rsidRPr="00A262C6">
        <w:rPr>
          <w:rStyle w:val="StrongEmphasis"/>
          <w:rFonts w:cs="Times New Roman"/>
          <w:color w:val="2B2B2B"/>
          <w:sz w:val="28"/>
          <w:szCs w:val="28"/>
        </w:rPr>
        <w:t>Методические рекомендаци</w:t>
      </w:r>
      <w:r w:rsidR="00523240">
        <w:rPr>
          <w:rStyle w:val="StrongEmphasis"/>
          <w:rFonts w:cs="Times New Roman"/>
          <w:color w:val="2B2B2B"/>
          <w:sz w:val="28"/>
          <w:szCs w:val="28"/>
        </w:rPr>
        <w:t>и</w:t>
      </w:r>
      <w:r w:rsidR="00A262C6">
        <w:rPr>
          <w:rStyle w:val="StrongEmphasis"/>
          <w:rFonts w:cs="Times New Roman"/>
          <w:color w:val="2B2B2B"/>
          <w:sz w:val="28"/>
          <w:szCs w:val="28"/>
        </w:rPr>
        <w:t xml:space="preserve"> по оценке суицидального риска</w:t>
      </w:r>
    </w:p>
    <w:p w:rsidR="00F62DFA" w:rsidRPr="00A262C6" w:rsidRDefault="00F62DFA" w:rsidP="00A262C6">
      <w:pPr>
        <w:pStyle w:val="Standard"/>
        <w:widowControl/>
        <w:ind w:firstLine="555"/>
        <w:jc w:val="center"/>
        <w:rPr>
          <w:rFonts w:cs="Times New Roman"/>
          <w:b/>
          <w:bCs/>
          <w:sz w:val="28"/>
          <w:szCs w:val="28"/>
        </w:rPr>
      </w:pPr>
      <w:r w:rsidRPr="00A262C6">
        <w:rPr>
          <w:rStyle w:val="StrongEmphasis"/>
          <w:rFonts w:cs="Times New Roman"/>
          <w:color w:val="2B2B2B"/>
          <w:sz w:val="28"/>
          <w:szCs w:val="28"/>
        </w:rPr>
        <w:t>у несовершеннолетних для педагогов и родителей</w:t>
      </w:r>
    </w:p>
    <w:p w:rsidR="00A262C6" w:rsidRDefault="00A262C6" w:rsidP="00A262C6">
      <w:pPr>
        <w:pStyle w:val="Standard"/>
        <w:autoSpaceDE w:val="0"/>
        <w:ind w:firstLine="851"/>
        <w:jc w:val="both"/>
        <w:rPr>
          <w:rFonts w:eastAsia="Times New Roman CYR" w:cs="Times New Roman"/>
          <w:sz w:val="28"/>
          <w:szCs w:val="28"/>
        </w:rPr>
      </w:pPr>
    </w:p>
    <w:p w:rsidR="00F62DFA" w:rsidRPr="00A262C6" w:rsidRDefault="00F62DFA" w:rsidP="00A262C6">
      <w:pPr>
        <w:pStyle w:val="Standard"/>
        <w:autoSpaceDE w:val="0"/>
        <w:ind w:firstLine="851"/>
        <w:jc w:val="both"/>
        <w:rPr>
          <w:rFonts w:cs="Times New Roman"/>
          <w:sz w:val="28"/>
          <w:szCs w:val="28"/>
        </w:rPr>
      </w:pPr>
      <w:r w:rsidRPr="00A262C6">
        <w:rPr>
          <w:rFonts w:eastAsia="Times New Roman CYR" w:cs="Times New Roman"/>
          <w:sz w:val="28"/>
          <w:szCs w:val="28"/>
        </w:rPr>
        <w:t xml:space="preserve">Авторы: </w:t>
      </w:r>
      <w:r w:rsidR="00A262C6">
        <w:rPr>
          <w:rFonts w:eastAsia="Times New Roman CYR" w:cs="Times New Roman"/>
          <w:sz w:val="28"/>
          <w:szCs w:val="28"/>
        </w:rPr>
        <w:t>заведующий</w:t>
      </w:r>
      <w:r w:rsidRPr="00A262C6">
        <w:rPr>
          <w:rFonts w:eastAsia="Times New Roman CYR" w:cs="Times New Roman"/>
          <w:sz w:val="28"/>
          <w:szCs w:val="28"/>
        </w:rPr>
        <w:t xml:space="preserve"> медико-психологическим от</w:t>
      </w:r>
      <w:r w:rsidR="00A262C6">
        <w:rPr>
          <w:rFonts w:eastAsia="Times New Roman CYR" w:cs="Times New Roman"/>
          <w:sz w:val="28"/>
          <w:szCs w:val="28"/>
        </w:rPr>
        <w:t>делением КГБУЗ ККПНД №1, д.м.н.</w:t>
      </w:r>
      <w:r w:rsidRPr="00A262C6">
        <w:rPr>
          <w:rFonts w:eastAsia="Times New Roman CYR" w:cs="Times New Roman"/>
          <w:sz w:val="28"/>
          <w:szCs w:val="28"/>
        </w:rPr>
        <w:t xml:space="preserve"> Н.Б.</w:t>
      </w:r>
      <w:r w:rsidR="00A262C6">
        <w:rPr>
          <w:rFonts w:eastAsia="Times New Roman CYR" w:cs="Times New Roman"/>
          <w:sz w:val="28"/>
          <w:szCs w:val="28"/>
        </w:rPr>
        <w:t xml:space="preserve">Семенова, медицинский психолог </w:t>
      </w:r>
      <w:r w:rsidRPr="00A262C6">
        <w:rPr>
          <w:rFonts w:eastAsia="Times New Roman CYR" w:cs="Times New Roman"/>
          <w:sz w:val="28"/>
          <w:szCs w:val="28"/>
        </w:rPr>
        <w:t>МПО КГБУЗ ККПНД №1 Н.В.Елтышева</w:t>
      </w:r>
    </w:p>
    <w:p w:rsidR="00F62DFA" w:rsidRPr="00A262C6" w:rsidRDefault="00F62DFA" w:rsidP="00A262C6">
      <w:pPr>
        <w:pStyle w:val="Standard"/>
        <w:widowControl/>
        <w:jc w:val="both"/>
        <w:rPr>
          <w:rFonts w:cs="Times New Roman"/>
          <w:color w:val="000000"/>
          <w:sz w:val="28"/>
          <w:szCs w:val="28"/>
        </w:rPr>
      </w:pPr>
    </w:p>
    <w:p w:rsidR="00F62DFA" w:rsidRPr="00A262C6" w:rsidRDefault="00F62DFA" w:rsidP="00A262C6">
      <w:pPr>
        <w:pStyle w:val="Standard"/>
        <w:autoSpaceDE w:val="0"/>
        <w:ind w:firstLine="851"/>
        <w:jc w:val="both"/>
        <w:rPr>
          <w:rFonts w:cs="Times New Roman"/>
          <w:sz w:val="28"/>
          <w:szCs w:val="28"/>
        </w:rPr>
      </w:pPr>
      <w:r w:rsidRPr="00A262C6">
        <w:rPr>
          <w:rFonts w:eastAsia="Times New Roman CYR" w:cs="Times New Roman"/>
          <w:b/>
          <w:bCs/>
          <w:sz w:val="28"/>
          <w:szCs w:val="28"/>
        </w:rPr>
        <w:t>Суицид</w:t>
      </w:r>
      <w:r w:rsidRPr="00A262C6">
        <w:rPr>
          <w:rFonts w:eastAsia="Times New Roman CYR" w:cs="Times New Roman"/>
          <w:sz w:val="28"/>
          <w:szCs w:val="28"/>
        </w:rPr>
        <w:t xml:space="preserve"> – психологическое явление и, чтобы понять его, нужно понять душевное состояние человека, который решил покончить с собой. Самоубийство совершается в особую минуту жизни, когда черные волны заливают душу и теряется всякий луч надежды. Психология самоубийства – есть, прежде всего, психология безнадежности. Когда есть надежда, можно перенести самые страшные испытания и мучения, потеря надежды склоняет к самоубийству. В жизни человека есть опасные периоды, когда над ним сгущается тьма. Если человеку не удается вырваться из нее, то он опасен. Вот почему в иные минуты так </w:t>
      </w:r>
      <w:proofErr w:type="gramStart"/>
      <w:r w:rsidRPr="00A262C6">
        <w:rPr>
          <w:rFonts w:eastAsia="Times New Roman CYR" w:cs="Times New Roman"/>
          <w:sz w:val="28"/>
          <w:szCs w:val="28"/>
        </w:rPr>
        <w:t>важны</w:t>
      </w:r>
      <w:proofErr w:type="gramEnd"/>
      <w:r w:rsidRPr="00A262C6">
        <w:rPr>
          <w:rFonts w:eastAsia="Times New Roman CYR" w:cs="Times New Roman"/>
          <w:sz w:val="28"/>
          <w:szCs w:val="28"/>
        </w:rPr>
        <w:t xml:space="preserve"> бывают понимание и помощь. Может спасти сказанное слово или даже взгляд, </w:t>
      </w:r>
      <w:proofErr w:type="gramStart"/>
      <w:r w:rsidRPr="00A262C6">
        <w:rPr>
          <w:rFonts w:eastAsia="Times New Roman CYR" w:cs="Times New Roman"/>
          <w:sz w:val="28"/>
          <w:szCs w:val="28"/>
        </w:rPr>
        <w:t>дающие</w:t>
      </w:r>
      <w:proofErr w:type="gramEnd"/>
      <w:r w:rsidRPr="00A262C6">
        <w:rPr>
          <w:rFonts w:eastAsia="Times New Roman CYR" w:cs="Times New Roman"/>
          <w:sz w:val="28"/>
          <w:szCs w:val="28"/>
        </w:rPr>
        <w:t xml:space="preserve"> почувствовать, что человек этот не один на белом свете, который стал для него черным. Психология самоубийства – есть психология замыкания человека в самом себе, своей собственной тьме.</w:t>
      </w:r>
    </w:p>
    <w:p w:rsidR="00F62DFA" w:rsidRPr="00A262C6" w:rsidRDefault="00F62DFA" w:rsidP="00A262C6">
      <w:pPr>
        <w:pStyle w:val="Standard"/>
        <w:autoSpaceDE w:val="0"/>
        <w:ind w:firstLine="851"/>
        <w:jc w:val="both"/>
        <w:rPr>
          <w:rFonts w:eastAsia="Times New Roman CYR" w:cs="Times New Roman"/>
          <w:sz w:val="28"/>
          <w:szCs w:val="28"/>
        </w:rPr>
      </w:pPr>
      <w:r w:rsidRPr="00A262C6">
        <w:rPr>
          <w:rFonts w:eastAsia="Times New Roman CYR" w:cs="Times New Roman"/>
          <w:sz w:val="28"/>
          <w:szCs w:val="28"/>
        </w:rPr>
        <w:t xml:space="preserve">В категорию детей с </w:t>
      </w:r>
      <w:proofErr w:type="spellStart"/>
      <w:r w:rsidRPr="00A262C6">
        <w:rPr>
          <w:rFonts w:eastAsia="Times New Roman CYR" w:cs="Times New Roman"/>
          <w:sz w:val="28"/>
          <w:szCs w:val="28"/>
        </w:rPr>
        <w:t>саморазрушительным</w:t>
      </w:r>
      <w:proofErr w:type="spellEnd"/>
      <w:r w:rsidRPr="00A262C6">
        <w:rPr>
          <w:rFonts w:eastAsia="Times New Roman CYR" w:cs="Times New Roman"/>
          <w:sz w:val="28"/>
          <w:szCs w:val="28"/>
        </w:rPr>
        <w:t xml:space="preserve"> поведением включаются те, чье поведение и активность наносит вред им самим, их физическому и душевному здоровью.</w:t>
      </w:r>
    </w:p>
    <w:p w:rsidR="00F62DFA" w:rsidRPr="00A262C6" w:rsidRDefault="00F62DFA" w:rsidP="00A262C6">
      <w:pPr>
        <w:pStyle w:val="Standard"/>
        <w:autoSpaceDE w:val="0"/>
        <w:ind w:firstLine="851"/>
        <w:jc w:val="both"/>
        <w:rPr>
          <w:rFonts w:eastAsia="Times New Roman CYR" w:cs="Times New Roman"/>
          <w:sz w:val="28"/>
          <w:szCs w:val="28"/>
        </w:rPr>
      </w:pPr>
      <w:r w:rsidRPr="00A262C6">
        <w:rPr>
          <w:rFonts w:eastAsia="Times New Roman CYR" w:cs="Times New Roman"/>
          <w:sz w:val="28"/>
          <w:szCs w:val="28"/>
        </w:rPr>
        <w:t xml:space="preserve">Что это за явление? К </w:t>
      </w:r>
      <w:proofErr w:type="spellStart"/>
      <w:r w:rsidRPr="00A262C6">
        <w:rPr>
          <w:rFonts w:eastAsia="Times New Roman CYR" w:cs="Times New Roman"/>
          <w:sz w:val="28"/>
          <w:szCs w:val="28"/>
        </w:rPr>
        <w:t>самодеструктивному</w:t>
      </w:r>
      <w:proofErr w:type="spellEnd"/>
      <w:r w:rsidRPr="00A262C6">
        <w:rPr>
          <w:rFonts w:eastAsia="Times New Roman CYR" w:cs="Times New Roman"/>
          <w:sz w:val="28"/>
          <w:szCs w:val="28"/>
        </w:rPr>
        <w:t xml:space="preserve"> поведению относятся осознанные акты поведения, прямо или косвенно, немедленно или в отдаленном будущем ведущие человека к гибели. Такое поведение демонстрируют наркоманы, алкоголики, самоубийцы. Сложность этой категории людей заключается в том, что их поведение достаточно осознанно. Они представляют последствия своего поведения и практически осознанно продолжают злоупотреблять опасностью.</w:t>
      </w:r>
    </w:p>
    <w:p w:rsidR="00F62DFA" w:rsidRPr="00A262C6" w:rsidRDefault="00F62DFA" w:rsidP="00A262C6">
      <w:pPr>
        <w:pStyle w:val="Standard"/>
        <w:autoSpaceDE w:val="0"/>
        <w:ind w:firstLine="851"/>
        <w:jc w:val="both"/>
        <w:rPr>
          <w:rFonts w:eastAsia="Times New Roman CYR" w:cs="Times New Roman"/>
          <w:sz w:val="28"/>
          <w:szCs w:val="28"/>
        </w:rPr>
      </w:pPr>
      <w:r w:rsidRPr="00A262C6">
        <w:rPr>
          <w:rFonts w:eastAsia="Times New Roman CYR" w:cs="Times New Roman"/>
          <w:sz w:val="28"/>
          <w:szCs w:val="28"/>
        </w:rPr>
        <w:t xml:space="preserve">В последнее время растет число детей и подростков, имеющих эту тенденцию личности. Помочь им можно лишь только хорошо понимая причины, приводящие к пренебрежению жизнью. Лучше всего эти причины видны на группе самоубийц, так как это наиболее явная, отчетливо заостренная форма </w:t>
      </w:r>
      <w:proofErr w:type="spellStart"/>
      <w:r w:rsidRPr="00A262C6">
        <w:rPr>
          <w:rFonts w:eastAsia="Times New Roman CYR" w:cs="Times New Roman"/>
          <w:sz w:val="28"/>
          <w:szCs w:val="28"/>
        </w:rPr>
        <w:t>аутодеструктивного</w:t>
      </w:r>
      <w:proofErr w:type="spellEnd"/>
      <w:r w:rsidRPr="00A262C6">
        <w:rPr>
          <w:rFonts w:eastAsia="Times New Roman CYR" w:cs="Times New Roman"/>
          <w:sz w:val="28"/>
          <w:szCs w:val="28"/>
        </w:rPr>
        <w:t xml:space="preserve"> поведения.</w:t>
      </w:r>
    </w:p>
    <w:p w:rsidR="00F62DFA" w:rsidRPr="00A262C6" w:rsidRDefault="00F62DFA" w:rsidP="00A262C6">
      <w:pPr>
        <w:pStyle w:val="Standard"/>
        <w:autoSpaceDE w:val="0"/>
        <w:ind w:firstLine="851"/>
        <w:jc w:val="both"/>
        <w:rPr>
          <w:rFonts w:cs="Times New Roman"/>
          <w:sz w:val="28"/>
          <w:szCs w:val="28"/>
        </w:rPr>
      </w:pPr>
      <w:r w:rsidRPr="00A262C6">
        <w:rPr>
          <w:rFonts w:eastAsia="Times New Roman CYR" w:cs="Times New Roman"/>
          <w:sz w:val="28"/>
          <w:szCs w:val="28"/>
        </w:rPr>
        <w:t xml:space="preserve">Общей причиной суицида является социально-психологическая </w:t>
      </w:r>
      <w:proofErr w:type="spellStart"/>
      <w:r w:rsidRPr="00A262C6">
        <w:rPr>
          <w:rFonts w:eastAsia="Times New Roman CYR" w:cs="Times New Roman"/>
          <w:sz w:val="28"/>
          <w:szCs w:val="28"/>
        </w:rPr>
        <w:t>дезадаптация</w:t>
      </w:r>
      <w:proofErr w:type="spellEnd"/>
      <w:r w:rsidRPr="00A262C6">
        <w:rPr>
          <w:rFonts w:eastAsia="Times New Roman CYR" w:cs="Times New Roman"/>
          <w:sz w:val="28"/>
          <w:szCs w:val="28"/>
        </w:rPr>
        <w:t>, возникающая под влиянием острых психотравмирующих</w:t>
      </w:r>
      <w:r w:rsidR="00A262C6">
        <w:rPr>
          <w:rFonts w:eastAsia="Times New Roman CYR" w:cs="Times New Roman"/>
          <w:sz w:val="28"/>
          <w:szCs w:val="28"/>
        </w:rPr>
        <w:t xml:space="preserve"> </w:t>
      </w:r>
      <w:r w:rsidRPr="00A262C6">
        <w:rPr>
          <w:rFonts w:eastAsia="Times New Roman CYR" w:cs="Times New Roman"/>
          <w:sz w:val="28"/>
          <w:szCs w:val="28"/>
        </w:rPr>
        <w:t>ситуаций, нарушения взаимодействия личности с ее ближайшим окружением. Однако для подростков это чаще всего не тотальные нарушения, а нарушения</w:t>
      </w:r>
      <w:r w:rsidR="00A262C6">
        <w:rPr>
          <w:rFonts w:eastAsia="Times New Roman CYR" w:cs="Times New Roman"/>
          <w:sz w:val="28"/>
          <w:szCs w:val="28"/>
        </w:rPr>
        <w:t xml:space="preserve"> </w:t>
      </w:r>
      <w:r w:rsidRPr="00A262C6">
        <w:rPr>
          <w:rFonts w:eastAsia="Times New Roman CYR" w:cs="Times New Roman"/>
          <w:sz w:val="28"/>
          <w:szCs w:val="28"/>
        </w:rPr>
        <w:t xml:space="preserve">общения с </w:t>
      </w:r>
      <w:proofErr w:type="gramStart"/>
      <w:r w:rsidRPr="00A262C6">
        <w:rPr>
          <w:rFonts w:eastAsia="Times New Roman CYR" w:cs="Times New Roman"/>
          <w:sz w:val="28"/>
          <w:szCs w:val="28"/>
        </w:rPr>
        <w:t>близкими</w:t>
      </w:r>
      <w:proofErr w:type="gramEnd"/>
      <w:r w:rsidRPr="00A262C6">
        <w:rPr>
          <w:rFonts w:eastAsia="Times New Roman CYR" w:cs="Times New Roman"/>
          <w:sz w:val="28"/>
          <w:szCs w:val="28"/>
        </w:rPr>
        <w:t xml:space="preserve">, с семьей. Считается, что суицидом личность пытается </w:t>
      </w:r>
      <w:r w:rsidRPr="00A262C6">
        <w:rPr>
          <w:rFonts w:eastAsia="Times New Roman CYR" w:cs="Times New Roman"/>
          <w:sz w:val="28"/>
          <w:szCs w:val="28"/>
        </w:rPr>
        <w:lastRenderedPageBreak/>
        <w:t>изменить свои обстоятельства: избавиться от невыносимых переживаний, уйти из травмирующих условий, вызвать жалость и сострадание, добиться помощи и</w:t>
      </w:r>
      <w:r w:rsidR="00A262C6">
        <w:rPr>
          <w:rFonts w:eastAsia="Times New Roman CYR" w:cs="Times New Roman"/>
          <w:sz w:val="28"/>
          <w:szCs w:val="28"/>
        </w:rPr>
        <w:t xml:space="preserve"> </w:t>
      </w:r>
      <w:r w:rsidRPr="00A262C6">
        <w:rPr>
          <w:rFonts w:eastAsia="Times New Roman CYR" w:cs="Times New Roman"/>
          <w:sz w:val="28"/>
          <w:szCs w:val="28"/>
        </w:rPr>
        <w:t>участия, привлечь внимание к своим проблемам. Суицидное поведение может</w:t>
      </w:r>
      <w:r w:rsidR="00A262C6">
        <w:rPr>
          <w:rFonts w:eastAsia="Times New Roman CYR" w:cs="Times New Roman"/>
          <w:sz w:val="28"/>
          <w:szCs w:val="28"/>
        </w:rPr>
        <w:t xml:space="preserve"> </w:t>
      </w:r>
      <w:r w:rsidRPr="00A262C6">
        <w:rPr>
          <w:rFonts w:eastAsia="Times New Roman CYR" w:cs="Times New Roman"/>
          <w:sz w:val="28"/>
          <w:szCs w:val="28"/>
        </w:rPr>
        <w:t xml:space="preserve">окрашиваться чувством мести обидчикам, </w:t>
      </w:r>
      <w:r w:rsidRPr="00A262C6">
        <w:rPr>
          <w:rFonts w:eastAsia="Times New Roman" w:cs="Times New Roman"/>
          <w:sz w:val="28"/>
          <w:szCs w:val="28"/>
        </w:rPr>
        <w:t>«</w:t>
      </w:r>
      <w:r w:rsidRPr="00A262C6">
        <w:rPr>
          <w:rFonts w:eastAsia="Times New Roman CYR" w:cs="Times New Roman"/>
          <w:sz w:val="28"/>
          <w:szCs w:val="28"/>
        </w:rPr>
        <w:t>которые потом пожалеют</w:t>
      </w:r>
      <w:r w:rsidRPr="00A262C6">
        <w:rPr>
          <w:rFonts w:eastAsia="Times New Roman" w:cs="Times New Roman"/>
          <w:sz w:val="28"/>
          <w:szCs w:val="28"/>
        </w:rPr>
        <w:t xml:space="preserve">», </w:t>
      </w:r>
      <w:r w:rsidRPr="00A262C6">
        <w:rPr>
          <w:rFonts w:eastAsia="Times New Roman CYR" w:cs="Times New Roman"/>
          <w:sz w:val="28"/>
          <w:szCs w:val="28"/>
        </w:rPr>
        <w:t>в нем</w:t>
      </w:r>
      <w:r w:rsidR="00A262C6">
        <w:rPr>
          <w:rFonts w:eastAsia="Times New Roman CYR" w:cs="Times New Roman"/>
          <w:sz w:val="28"/>
          <w:szCs w:val="28"/>
        </w:rPr>
        <w:t xml:space="preserve"> </w:t>
      </w:r>
      <w:r w:rsidRPr="00A262C6">
        <w:rPr>
          <w:rFonts w:eastAsia="Times New Roman CYR" w:cs="Times New Roman"/>
          <w:sz w:val="28"/>
          <w:szCs w:val="28"/>
        </w:rPr>
        <w:t>могут проявляться черты патологического упрямства в преследовании цели</w:t>
      </w:r>
      <w:r w:rsidR="00A262C6">
        <w:rPr>
          <w:rFonts w:eastAsia="Times New Roman CYR" w:cs="Times New Roman"/>
          <w:sz w:val="28"/>
          <w:szCs w:val="28"/>
        </w:rPr>
        <w:t xml:space="preserve"> </w:t>
      </w:r>
      <w:r w:rsidRPr="00A262C6">
        <w:rPr>
          <w:rFonts w:eastAsia="Times New Roman CYR" w:cs="Times New Roman"/>
          <w:sz w:val="28"/>
          <w:szCs w:val="28"/>
        </w:rPr>
        <w:t>любой ценой. Нередко этот акт отчаяния, когда</w:t>
      </w:r>
      <w:r w:rsidR="00A262C6">
        <w:rPr>
          <w:rFonts w:eastAsia="Times New Roman CYR" w:cs="Times New Roman"/>
          <w:sz w:val="28"/>
          <w:szCs w:val="28"/>
        </w:rPr>
        <w:t xml:space="preserve"> </w:t>
      </w:r>
      <w:r w:rsidRPr="00A262C6">
        <w:rPr>
          <w:rFonts w:eastAsia="Times New Roman CYR" w:cs="Times New Roman"/>
          <w:sz w:val="28"/>
          <w:szCs w:val="28"/>
        </w:rPr>
        <w:t>личности кажется, что она исчерпала все свои силы и возможности повлиять на ситуацию.</w:t>
      </w:r>
    </w:p>
    <w:p w:rsidR="00F62DFA" w:rsidRPr="00A262C6" w:rsidRDefault="00F62DFA" w:rsidP="00A262C6">
      <w:pPr>
        <w:pStyle w:val="Standard"/>
        <w:autoSpaceDE w:val="0"/>
        <w:ind w:firstLine="851"/>
        <w:jc w:val="both"/>
        <w:rPr>
          <w:rFonts w:eastAsia="Times New Roman CYR" w:cs="Times New Roman"/>
          <w:sz w:val="28"/>
          <w:szCs w:val="28"/>
        </w:rPr>
      </w:pPr>
      <w:r w:rsidRPr="00A262C6">
        <w:rPr>
          <w:rFonts w:eastAsia="Times New Roman CYR" w:cs="Times New Roman"/>
          <w:sz w:val="28"/>
          <w:szCs w:val="28"/>
        </w:rPr>
        <w:t>Также большое влияние на поведение подростков оказывает телевидение, чтение художественной литературы. В случае подростков суицидное поведение может стать подражательным.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F62DFA" w:rsidRPr="00A262C6" w:rsidRDefault="00F62DFA" w:rsidP="00A262C6">
      <w:pPr>
        <w:pStyle w:val="Standard"/>
        <w:autoSpaceDE w:val="0"/>
        <w:ind w:firstLine="851"/>
        <w:jc w:val="both"/>
        <w:rPr>
          <w:rFonts w:eastAsia="Times New Roman CYR" w:cs="Times New Roman"/>
          <w:sz w:val="28"/>
          <w:szCs w:val="28"/>
        </w:rPr>
      </w:pPr>
      <w:r w:rsidRPr="00A262C6">
        <w:rPr>
          <w:rFonts w:eastAsia="Times New Roman CYR" w:cs="Times New Roman"/>
          <w:sz w:val="28"/>
          <w:szCs w:val="28"/>
        </w:rPr>
        <w:t xml:space="preserve">Предпосылкой </w:t>
      </w:r>
      <w:proofErr w:type="spellStart"/>
      <w:r w:rsidRPr="00A262C6">
        <w:rPr>
          <w:rFonts w:eastAsia="Times New Roman CYR" w:cs="Times New Roman"/>
          <w:sz w:val="28"/>
          <w:szCs w:val="28"/>
        </w:rPr>
        <w:t>аутодеструктивного</w:t>
      </w:r>
      <w:proofErr w:type="spellEnd"/>
      <w:r w:rsidRPr="00A262C6">
        <w:rPr>
          <w:rFonts w:eastAsia="Times New Roman CYR" w:cs="Times New Roman"/>
          <w:sz w:val="28"/>
          <w:szCs w:val="28"/>
        </w:rPr>
        <w:t xml:space="preserve"> поведения и суицида в частности является апатия, неверие в личные перспективы, снижение творческой и витальной активности в результате психической травмы.</w:t>
      </w:r>
      <w:r w:rsidR="00A262C6">
        <w:rPr>
          <w:rFonts w:eastAsia="Times New Roman CYR" w:cs="Times New Roman"/>
          <w:sz w:val="28"/>
          <w:szCs w:val="28"/>
        </w:rPr>
        <w:t xml:space="preserve"> </w:t>
      </w:r>
      <w:r w:rsidRPr="00A262C6">
        <w:rPr>
          <w:rFonts w:eastAsia="Times New Roman CYR" w:cs="Times New Roman"/>
          <w:sz w:val="28"/>
          <w:szCs w:val="28"/>
        </w:rPr>
        <w:t xml:space="preserve">Однако наличие психотравмирующей ситуации – недостаточное условие для проявления суицида. Вторая составляющая – личностные особенности </w:t>
      </w:r>
      <w:proofErr w:type="spellStart"/>
      <w:r w:rsidRPr="00A262C6">
        <w:rPr>
          <w:rFonts w:eastAsia="Times New Roman CYR" w:cs="Times New Roman"/>
          <w:sz w:val="28"/>
          <w:szCs w:val="28"/>
        </w:rPr>
        <w:t>суицидента</w:t>
      </w:r>
      <w:proofErr w:type="spellEnd"/>
      <w:r w:rsidRPr="00A262C6">
        <w:rPr>
          <w:rFonts w:eastAsia="Times New Roman CYR" w:cs="Times New Roman"/>
          <w:sz w:val="28"/>
          <w:szCs w:val="28"/>
        </w:rPr>
        <w:t>. Многие авторы 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w:t>
      </w:r>
    </w:p>
    <w:p w:rsidR="00F62DFA" w:rsidRPr="00A262C6" w:rsidRDefault="00F62DFA" w:rsidP="00A262C6">
      <w:pPr>
        <w:pStyle w:val="Standard"/>
        <w:autoSpaceDE w:val="0"/>
        <w:ind w:firstLine="851"/>
        <w:jc w:val="both"/>
        <w:rPr>
          <w:rFonts w:eastAsia="Times New Roman CYR" w:cs="Times New Roman"/>
          <w:sz w:val="28"/>
          <w:szCs w:val="28"/>
        </w:rPr>
      </w:pPr>
      <w:r w:rsidRPr="00A262C6">
        <w:rPr>
          <w:rFonts w:eastAsia="Times New Roman CYR" w:cs="Times New Roman"/>
          <w:sz w:val="28"/>
          <w:szCs w:val="28"/>
        </w:rPr>
        <w:t xml:space="preserve">У подростков суицид чаще встречается при таких акцентуациях: </w:t>
      </w:r>
      <w:proofErr w:type="spellStart"/>
      <w:r w:rsidRPr="00A262C6">
        <w:rPr>
          <w:rFonts w:eastAsia="Times New Roman CYR" w:cs="Times New Roman"/>
          <w:sz w:val="28"/>
          <w:szCs w:val="28"/>
        </w:rPr>
        <w:t>истероидный</w:t>
      </w:r>
      <w:proofErr w:type="spellEnd"/>
      <w:r w:rsidRPr="00A262C6">
        <w:rPr>
          <w:rFonts w:eastAsia="Times New Roman CYR" w:cs="Times New Roman"/>
          <w:sz w:val="28"/>
          <w:szCs w:val="28"/>
        </w:rPr>
        <w:t xml:space="preserve">, сенситивный, эмоционально-лабильный, астенический. Фоном является высокий уровень агрессивности </w:t>
      </w:r>
      <w:proofErr w:type="spellStart"/>
      <w:r w:rsidRPr="00A262C6">
        <w:rPr>
          <w:rFonts w:eastAsia="Times New Roman CYR" w:cs="Times New Roman"/>
          <w:sz w:val="28"/>
          <w:szCs w:val="28"/>
        </w:rPr>
        <w:t>подростка</w:t>
      </w:r>
      <w:proofErr w:type="gramStart"/>
      <w:r w:rsidRPr="00A262C6">
        <w:rPr>
          <w:rFonts w:eastAsia="Times New Roman CYR" w:cs="Times New Roman"/>
          <w:sz w:val="28"/>
          <w:szCs w:val="28"/>
        </w:rPr>
        <w:t>.У</w:t>
      </w:r>
      <w:proofErr w:type="spellEnd"/>
      <w:proofErr w:type="gramEnd"/>
      <w:r w:rsidRPr="00A262C6">
        <w:rPr>
          <w:rFonts w:eastAsia="Times New Roman CYR" w:cs="Times New Roman"/>
          <w:sz w:val="28"/>
          <w:szCs w:val="28"/>
        </w:rPr>
        <w:t xml:space="preserve"> подростков много так называемых </w:t>
      </w:r>
      <w:proofErr w:type="spellStart"/>
      <w:r w:rsidRPr="00A262C6">
        <w:rPr>
          <w:rFonts w:eastAsia="Times New Roman CYR" w:cs="Times New Roman"/>
          <w:sz w:val="28"/>
          <w:szCs w:val="28"/>
        </w:rPr>
        <w:t>парасуицидальных</w:t>
      </w:r>
      <w:proofErr w:type="spellEnd"/>
      <w:r w:rsidRPr="00A262C6">
        <w:rPr>
          <w:rFonts w:eastAsia="Times New Roman CYR" w:cs="Times New Roman"/>
          <w:sz w:val="28"/>
          <w:szCs w:val="28"/>
        </w:rPr>
        <w:t xml:space="preserve"> поступков: фиксации на темах смерти, страхи и любопытство к смерти, суицидальные мысли, </w:t>
      </w:r>
      <w:proofErr w:type="spellStart"/>
      <w:r w:rsidRPr="00A262C6">
        <w:rPr>
          <w:rFonts w:eastAsia="Times New Roman CYR" w:cs="Times New Roman"/>
          <w:sz w:val="28"/>
          <w:szCs w:val="28"/>
        </w:rPr>
        <w:t>шантажно-демонстративные</w:t>
      </w:r>
      <w:proofErr w:type="spellEnd"/>
      <w:r w:rsidRPr="00A262C6">
        <w:rPr>
          <w:rFonts w:eastAsia="Times New Roman CYR" w:cs="Times New Roman"/>
          <w:sz w:val="28"/>
          <w:szCs w:val="28"/>
        </w:rPr>
        <w:t xml:space="preserve"> суицидальные поступки. Действия подростков направляются не на самоуничтожение, но на восстановление нарушенных социальных отношений.</w:t>
      </w:r>
    </w:p>
    <w:p w:rsidR="00F62DFA" w:rsidRPr="00A262C6" w:rsidRDefault="00F62DFA" w:rsidP="00A262C6">
      <w:pPr>
        <w:pStyle w:val="Standard"/>
        <w:autoSpaceDE w:val="0"/>
        <w:ind w:firstLine="851"/>
        <w:jc w:val="both"/>
        <w:rPr>
          <w:rFonts w:eastAsia="Times New Roman CYR" w:cs="Times New Roman"/>
          <w:sz w:val="28"/>
          <w:szCs w:val="28"/>
        </w:rPr>
      </w:pPr>
      <w:r w:rsidRPr="00A262C6">
        <w:rPr>
          <w:rFonts w:eastAsia="Times New Roman CYR" w:cs="Times New Roman"/>
          <w:sz w:val="28"/>
          <w:szCs w:val="28"/>
        </w:rPr>
        <w:t>У суицидальных подростков есть отягощенное социальное окружение: неблагополучная семья, одиночество и заброшенность, отсутствие опоры на взрослого. Мотивы суицида, как правило, незначительны: двойка по предмету, обида на взрослого, переживание несправедливого обращения и т.п.</w:t>
      </w:r>
      <w:r w:rsidR="00A262C6">
        <w:rPr>
          <w:rFonts w:eastAsia="Times New Roman CYR" w:cs="Times New Roman"/>
          <w:sz w:val="28"/>
          <w:szCs w:val="28"/>
        </w:rPr>
        <w:t xml:space="preserve"> </w:t>
      </w:r>
      <w:r w:rsidRPr="00A262C6">
        <w:rPr>
          <w:rFonts w:eastAsia="Times New Roman CYR" w:cs="Times New Roman"/>
          <w:sz w:val="28"/>
          <w:szCs w:val="28"/>
        </w:rPr>
        <w:t>Суицидальная готовность возникает на фоне довольно длительных ударов, психотравмирующих переживаний. У подростка снижается толерантность эмоциональной сферы, нарастает агрессивность, обнаруживается неумение противостоять житейским трудностям.</w:t>
      </w:r>
    </w:p>
    <w:p w:rsidR="00F62DFA" w:rsidRPr="00A262C6" w:rsidRDefault="00F62DFA" w:rsidP="00A262C6">
      <w:pPr>
        <w:pStyle w:val="Standard"/>
        <w:autoSpaceDE w:val="0"/>
        <w:ind w:firstLine="851"/>
        <w:jc w:val="both"/>
        <w:rPr>
          <w:rFonts w:cs="Times New Roman"/>
          <w:sz w:val="28"/>
          <w:szCs w:val="28"/>
        </w:rPr>
      </w:pPr>
      <w:r w:rsidRPr="00A262C6">
        <w:rPr>
          <w:rFonts w:eastAsia="Times New Roman CYR" w:cs="Times New Roman"/>
          <w:sz w:val="28"/>
          <w:szCs w:val="28"/>
        </w:rPr>
        <w:t xml:space="preserve">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w:t>
      </w:r>
      <w:proofErr w:type="gramStart"/>
      <w:r w:rsidRPr="00A262C6">
        <w:rPr>
          <w:rFonts w:eastAsia="Times New Roman CYR" w:cs="Times New Roman"/>
          <w:sz w:val="28"/>
          <w:szCs w:val="28"/>
        </w:rPr>
        <w:t>желательного длительного сна</w:t>
      </w:r>
      <w:proofErr w:type="gramEnd"/>
      <w:r w:rsidRPr="00A262C6">
        <w:rPr>
          <w:rFonts w:eastAsia="Times New Roman CYR" w:cs="Times New Roman"/>
          <w:sz w:val="28"/>
          <w:szCs w:val="28"/>
        </w:rPr>
        <w:t xml:space="preserve">, отдыха от невзгод, </w:t>
      </w:r>
      <w:r w:rsidRPr="00A262C6">
        <w:rPr>
          <w:rFonts w:eastAsia="Times New Roman CYR" w:cs="Times New Roman"/>
          <w:sz w:val="28"/>
          <w:szCs w:val="28"/>
        </w:rPr>
        <w:lastRenderedPageBreak/>
        <w:t>способа попасть в иной мир, так же она видится средством наказать обидчиков.</w:t>
      </w:r>
    </w:p>
    <w:p w:rsidR="00A262C6" w:rsidRDefault="00A262C6" w:rsidP="00A262C6">
      <w:pPr>
        <w:pStyle w:val="Standard"/>
        <w:autoSpaceDE w:val="0"/>
        <w:jc w:val="both"/>
        <w:rPr>
          <w:rFonts w:eastAsia="Times New Roman CYR" w:cs="Times New Roman"/>
          <w:b/>
          <w:bCs/>
          <w:sz w:val="28"/>
          <w:szCs w:val="28"/>
        </w:rPr>
      </w:pPr>
    </w:p>
    <w:p w:rsidR="00F62DFA" w:rsidRPr="00A262C6" w:rsidRDefault="00F62DFA" w:rsidP="00A262C6">
      <w:pPr>
        <w:pStyle w:val="Standard"/>
        <w:autoSpaceDE w:val="0"/>
        <w:jc w:val="both"/>
        <w:rPr>
          <w:rFonts w:eastAsia="Times New Roman CYR" w:cs="Times New Roman"/>
          <w:b/>
          <w:bCs/>
          <w:sz w:val="28"/>
          <w:szCs w:val="28"/>
        </w:rPr>
      </w:pPr>
      <w:r w:rsidRPr="00A262C6">
        <w:rPr>
          <w:rFonts w:eastAsia="Times New Roman CYR" w:cs="Times New Roman"/>
          <w:b/>
          <w:bCs/>
          <w:sz w:val="28"/>
          <w:szCs w:val="28"/>
        </w:rPr>
        <w:t>Характерные черты подросткового суицида:</w:t>
      </w:r>
    </w:p>
    <w:p w:rsidR="00F62DFA" w:rsidRPr="00A262C6" w:rsidRDefault="00F62DFA" w:rsidP="00A262C6">
      <w:pPr>
        <w:pStyle w:val="Standard"/>
        <w:numPr>
          <w:ilvl w:val="0"/>
          <w:numId w:val="2"/>
        </w:numPr>
        <w:autoSpaceDE w:val="0"/>
        <w:ind w:left="0" w:firstLine="644"/>
        <w:jc w:val="both"/>
        <w:rPr>
          <w:rFonts w:eastAsia="Times New Roman CYR" w:cs="Times New Roman"/>
          <w:sz w:val="28"/>
          <w:szCs w:val="28"/>
        </w:rPr>
      </w:pPr>
      <w:r w:rsidRPr="00A262C6">
        <w:rPr>
          <w:rFonts w:eastAsia="Times New Roman CYR" w:cs="Times New Roman"/>
          <w:sz w:val="28"/>
          <w:szCs w:val="28"/>
        </w:rPr>
        <w:t>суициду предшествуют кратковременные, объективно нетяжелые конфликты в сферах близких отношений (в семье, школе, группе);</w:t>
      </w:r>
    </w:p>
    <w:p w:rsidR="00F62DFA" w:rsidRPr="00A262C6" w:rsidRDefault="00F62DFA" w:rsidP="00A262C6">
      <w:pPr>
        <w:pStyle w:val="Standard"/>
        <w:numPr>
          <w:ilvl w:val="0"/>
          <w:numId w:val="1"/>
        </w:numPr>
        <w:autoSpaceDE w:val="0"/>
        <w:ind w:left="0" w:firstLine="644"/>
        <w:jc w:val="both"/>
        <w:rPr>
          <w:rFonts w:cs="Times New Roman"/>
          <w:sz w:val="28"/>
          <w:szCs w:val="28"/>
        </w:rPr>
      </w:pPr>
      <w:r w:rsidRPr="00A262C6">
        <w:rPr>
          <w:rFonts w:eastAsia="Times New Roman" w:cs="Times New Roman"/>
          <w:sz w:val="28"/>
          <w:szCs w:val="28"/>
        </w:rPr>
        <w:t xml:space="preserve"> </w:t>
      </w:r>
      <w:r w:rsidRPr="00A262C6">
        <w:rPr>
          <w:rFonts w:eastAsia="Times New Roman CYR" w:cs="Times New Roman"/>
          <w:sz w:val="28"/>
          <w:szCs w:val="28"/>
        </w:rPr>
        <w:t xml:space="preserve">конфликт воспринимается как крайне значимый и </w:t>
      </w:r>
      <w:proofErr w:type="spellStart"/>
      <w:r w:rsidRPr="00A262C6">
        <w:rPr>
          <w:rFonts w:eastAsia="Times New Roman CYR" w:cs="Times New Roman"/>
          <w:sz w:val="28"/>
          <w:szCs w:val="28"/>
        </w:rPr>
        <w:t>травматичный</w:t>
      </w:r>
      <w:proofErr w:type="spellEnd"/>
      <w:r w:rsidRPr="00A262C6">
        <w:rPr>
          <w:rFonts w:eastAsia="Times New Roman CYR" w:cs="Times New Roman"/>
          <w:sz w:val="28"/>
          <w:szCs w:val="28"/>
        </w:rPr>
        <w:t>, вызывая внутренний кризис и драматизацию событий;</w:t>
      </w:r>
    </w:p>
    <w:p w:rsidR="00F62DFA" w:rsidRPr="00A262C6" w:rsidRDefault="00F62DFA" w:rsidP="00A262C6">
      <w:pPr>
        <w:pStyle w:val="Standard"/>
        <w:numPr>
          <w:ilvl w:val="0"/>
          <w:numId w:val="1"/>
        </w:numPr>
        <w:autoSpaceDE w:val="0"/>
        <w:ind w:left="0" w:firstLine="644"/>
        <w:jc w:val="both"/>
        <w:rPr>
          <w:rFonts w:cs="Times New Roman"/>
          <w:sz w:val="28"/>
          <w:szCs w:val="28"/>
        </w:rPr>
      </w:pPr>
      <w:r w:rsidRPr="00A262C6">
        <w:rPr>
          <w:rFonts w:eastAsia="Times New Roman" w:cs="Times New Roman"/>
          <w:sz w:val="28"/>
          <w:szCs w:val="28"/>
        </w:rPr>
        <w:t xml:space="preserve"> </w:t>
      </w:r>
      <w:r w:rsidRPr="00A262C6">
        <w:rPr>
          <w:rFonts w:eastAsia="Times New Roman CYR" w:cs="Times New Roman"/>
          <w:sz w:val="28"/>
          <w:szCs w:val="28"/>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F62DFA" w:rsidRPr="00A262C6" w:rsidRDefault="00F62DFA" w:rsidP="00A262C6">
      <w:pPr>
        <w:pStyle w:val="Standard"/>
        <w:numPr>
          <w:ilvl w:val="0"/>
          <w:numId w:val="1"/>
        </w:numPr>
        <w:autoSpaceDE w:val="0"/>
        <w:ind w:left="0" w:firstLine="644"/>
        <w:jc w:val="both"/>
        <w:rPr>
          <w:rFonts w:cs="Times New Roman"/>
          <w:sz w:val="28"/>
          <w:szCs w:val="28"/>
        </w:rPr>
      </w:pPr>
      <w:r w:rsidRPr="00A262C6">
        <w:rPr>
          <w:rFonts w:eastAsia="Times New Roman" w:cs="Times New Roman"/>
          <w:sz w:val="28"/>
          <w:szCs w:val="28"/>
        </w:rPr>
        <w:t xml:space="preserve"> </w:t>
      </w:r>
      <w:r w:rsidRPr="00A262C6">
        <w:rPr>
          <w:rFonts w:eastAsia="Times New Roman CYR" w:cs="Times New Roman"/>
          <w:sz w:val="28"/>
          <w:szCs w:val="28"/>
        </w:rPr>
        <w:t xml:space="preserve">суицидное поведение демонстративно, в нем есть признаки </w:t>
      </w:r>
      <w:r w:rsidRPr="00A262C6">
        <w:rPr>
          <w:rFonts w:eastAsia="Times New Roman" w:cs="Times New Roman"/>
          <w:sz w:val="28"/>
          <w:szCs w:val="28"/>
        </w:rPr>
        <w:t>«</w:t>
      </w:r>
      <w:r w:rsidRPr="00A262C6">
        <w:rPr>
          <w:rFonts w:eastAsia="Times New Roman CYR" w:cs="Times New Roman"/>
          <w:sz w:val="28"/>
          <w:szCs w:val="28"/>
        </w:rPr>
        <w:t>игры на публику</w:t>
      </w:r>
      <w:r w:rsidRPr="00A262C6">
        <w:rPr>
          <w:rFonts w:eastAsia="Times New Roman" w:cs="Times New Roman"/>
          <w:sz w:val="28"/>
          <w:szCs w:val="28"/>
        </w:rPr>
        <w:t>»;</w:t>
      </w:r>
    </w:p>
    <w:p w:rsidR="00F62DFA" w:rsidRPr="00A262C6" w:rsidRDefault="00F62DFA" w:rsidP="00A262C6">
      <w:pPr>
        <w:pStyle w:val="Standard"/>
        <w:numPr>
          <w:ilvl w:val="0"/>
          <w:numId w:val="1"/>
        </w:numPr>
        <w:autoSpaceDE w:val="0"/>
        <w:ind w:left="0" w:firstLine="644"/>
        <w:jc w:val="both"/>
        <w:rPr>
          <w:rFonts w:cs="Times New Roman"/>
          <w:sz w:val="28"/>
          <w:szCs w:val="28"/>
        </w:rPr>
      </w:pPr>
      <w:r w:rsidRPr="00A262C6">
        <w:rPr>
          <w:rFonts w:eastAsia="Times New Roman" w:cs="Times New Roman"/>
          <w:sz w:val="28"/>
          <w:szCs w:val="28"/>
        </w:rPr>
        <w:t xml:space="preserve"> </w:t>
      </w:r>
      <w:r w:rsidRPr="00A262C6">
        <w:rPr>
          <w:rFonts w:eastAsia="Times New Roman CYR" w:cs="Times New Roman"/>
          <w:sz w:val="28"/>
          <w:szCs w:val="28"/>
        </w:rPr>
        <w:t>суицидальное поведение регулируется скорее порывом, аффектом, в нем нет продуманности, взвешенности, точного просчета;</w:t>
      </w:r>
    </w:p>
    <w:p w:rsidR="00A262C6" w:rsidRPr="00A262C6" w:rsidRDefault="00F62DFA" w:rsidP="00A262C6">
      <w:pPr>
        <w:pStyle w:val="Standard"/>
        <w:numPr>
          <w:ilvl w:val="0"/>
          <w:numId w:val="1"/>
        </w:numPr>
        <w:autoSpaceDE w:val="0"/>
        <w:ind w:left="0" w:firstLine="567"/>
        <w:jc w:val="both"/>
        <w:rPr>
          <w:rFonts w:eastAsia="Times New Roman CYR" w:cs="Times New Roman"/>
          <w:sz w:val="28"/>
          <w:szCs w:val="28"/>
        </w:rPr>
      </w:pPr>
      <w:r w:rsidRPr="00A262C6">
        <w:rPr>
          <w:rFonts w:eastAsia="Times New Roman" w:cs="Times New Roman"/>
          <w:sz w:val="28"/>
          <w:szCs w:val="28"/>
        </w:rPr>
        <w:t xml:space="preserve"> </w:t>
      </w:r>
      <w:r w:rsidRPr="00A262C6">
        <w:rPr>
          <w:rFonts w:eastAsia="Times New Roman CYR" w:cs="Times New Roman"/>
          <w:sz w:val="28"/>
          <w:szCs w:val="28"/>
        </w:rPr>
        <w:t xml:space="preserve">средства самоубийства выбраны неумело (прыжок с балкона 2-3 этажа, </w:t>
      </w:r>
      <w:proofErr w:type="spellStart"/>
      <w:r w:rsidRPr="00A262C6">
        <w:rPr>
          <w:rFonts w:eastAsia="Times New Roman CYR" w:cs="Times New Roman"/>
          <w:sz w:val="28"/>
          <w:szCs w:val="28"/>
        </w:rPr>
        <w:t>малотоксические</w:t>
      </w:r>
      <w:proofErr w:type="spellEnd"/>
      <w:r w:rsidRPr="00A262C6">
        <w:rPr>
          <w:rFonts w:eastAsia="Times New Roman CYR" w:cs="Times New Roman"/>
          <w:sz w:val="28"/>
          <w:szCs w:val="28"/>
        </w:rPr>
        <w:t xml:space="preserve"> вещества, тонкая веревка и т.п.).</w:t>
      </w:r>
    </w:p>
    <w:p w:rsidR="00F62DFA"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CYR" w:cs="Times New Roman"/>
          <w:sz w:val="28"/>
          <w:szCs w:val="28"/>
        </w:rPr>
        <w:t xml:space="preserve">Абсолютно точных </w:t>
      </w:r>
      <w:r w:rsidRPr="00A262C6">
        <w:rPr>
          <w:rFonts w:eastAsia="Times New Roman CYR" w:cs="Times New Roman"/>
          <w:b/>
          <w:bCs/>
          <w:sz w:val="28"/>
          <w:szCs w:val="28"/>
        </w:rPr>
        <w:t>признаков суицидального риска</w:t>
      </w:r>
      <w:r w:rsidRPr="00A262C6">
        <w:rPr>
          <w:rFonts w:eastAsia="Times New Roman CYR" w:cs="Times New Roman"/>
          <w:sz w:val="28"/>
          <w:szCs w:val="28"/>
        </w:rPr>
        <w:t xml:space="preserve"> нет, но наиболее общими являются:</w:t>
      </w:r>
    </w:p>
    <w:p w:rsidR="00A262C6"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w:cs="Times New Roman"/>
          <w:sz w:val="28"/>
          <w:szCs w:val="28"/>
        </w:rPr>
        <w:t xml:space="preserve">1. </w:t>
      </w:r>
      <w:r w:rsidRPr="00A262C6">
        <w:rPr>
          <w:rFonts w:eastAsia="Times New Roman CYR" w:cs="Times New Roman"/>
          <w:sz w:val="28"/>
          <w:szCs w:val="28"/>
        </w:rPr>
        <w:t>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A262C6"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w:cs="Times New Roman"/>
          <w:sz w:val="28"/>
          <w:szCs w:val="28"/>
        </w:rPr>
        <w:t xml:space="preserve">2. </w:t>
      </w:r>
      <w:r w:rsidRPr="00A262C6">
        <w:rPr>
          <w:rFonts w:eastAsia="Times New Roman CYR" w:cs="Times New Roman"/>
          <w:sz w:val="28"/>
          <w:szCs w:val="28"/>
        </w:rPr>
        <w:t>Наличие опыта самоубийства в прошлом, наличие примера самоубий</w:t>
      </w:r>
      <w:proofErr w:type="gramStart"/>
      <w:r w:rsidRPr="00A262C6">
        <w:rPr>
          <w:rFonts w:eastAsia="Times New Roman CYR" w:cs="Times New Roman"/>
          <w:sz w:val="28"/>
          <w:szCs w:val="28"/>
        </w:rPr>
        <w:t>ств в бл</w:t>
      </w:r>
      <w:proofErr w:type="gramEnd"/>
      <w:r w:rsidRPr="00A262C6">
        <w:rPr>
          <w:rFonts w:eastAsia="Times New Roman CYR" w:cs="Times New Roman"/>
          <w:sz w:val="28"/>
          <w:szCs w:val="28"/>
        </w:rPr>
        <w:t xml:space="preserve">изком окружении, особенно родителей и друзей; </w:t>
      </w:r>
      <w:proofErr w:type="spellStart"/>
      <w:r w:rsidRPr="00A262C6">
        <w:rPr>
          <w:rFonts w:eastAsia="Times New Roman CYR" w:cs="Times New Roman"/>
          <w:sz w:val="28"/>
          <w:szCs w:val="28"/>
        </w:rPr>
        <w:t>максималистические</w:t>
      </w:r>
      <w:proofErr w:type="spellEnd"/>
      <w:r w:rsidRPr="00A262C6">
        <w:rPr>
          <w:rFonts w:eastAsia="Times New Roman CYR" w:cs="Times New Roman"/>
          <w:sz w:val="28"/>
          <w:szCs w:val="28"/>
        </w:rPr>
        <w:t xml:space="preserve"> черты характера, склонность к бескомпромиссным решениям и поступкам, деление мира на белое и черное.</w:t>
      </w:r>
    </w:p>
    <w:p w:rsidR="00A262C6"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w:cs="Times New Roman"/>
          <w:sz w:val="28"/>
          <w:szCs w:val="28"/>
        </w:rPr>
        <w:t xml:space="preserve">3. </w:t>
      </w:r>
      <w:r w:rsidRPr="00A262C6">
        <w:rPr>
          <w:rFonts w:eastAsia="Times New Roman CYR" w:cs="Times New Roman"/>
          <w:sz w:val="28"/>
          <w:szCs w:val="28"/>
        </w:rPr>
        <w:t xml:space="preserve">Объективная тяжесть жизненных обстоятельств: детство, прошедшее в неблагополучной семье; плохие отношения с </w:t>
      </w:r>
      <w:proofErr w:type="gramStart"/>
      <w:r w:rsidRPr="00A262C6">
        <w:rPr>
          <w:rFonts w:eastAsia="Times New Roman CYR" w:cs="Times New Roman"/>
          <w:sz w:val="28"/>
          <w:szCs w:val="28"/>
        </w:rPr>
        <w:t>близкими</w:t>
      </w:r>
      <w:proofErr w:type="gramEnd"/>
      <w:r w:rsidRPr="00A262C6">
        <w:rPr>
          <w:rFonts w:eastAsia="Times New Roman CYR" w:cs="Times New Roman"/>
          <w:sz w:val="28"/>
          <w:szCs w:val="28"/>
        </w:rPr>
        <w:t xml:space="preserve"> в данный период; потеря дорогого человека, общественное отвержение; тяжелое заболевание и т.д.</w:t>
      </w:r>
    </w:p>
    <w:p w:rsidR="00F62DFA" w:rsidRPr="00A262C6" w:rsidRDefault="00F62DFA" w:rsidP="00A262C6">
      <w:pPr>
        <w:pStyle w:val="Standard"/>
        <w:autoSpaceDE w:val="0"/>
        <w:ind w:firstLine="709"/>
        <w:jc w:val="both"/>
        <w:rPr>
          <w:rFonts w:cs="Times New Roman"/>
          <w:sz w:val="28"/>
          <w:szCs w:val="28"/>
        </w:rPr>
      </w:pPr>
      <w:r w:rsidRPr="00A262C6">
        <w:rPr>
          <w:rFonts w:eastAsia="Times New Roman" w:cs="Times New Roman"/>
          <w:sz w:val="28"/>
          <w:szCs w:val="28"/>
        </w:rPr>
        <w:t xml:space="preserve">4. </w:t>
      </w:r>
      <w:r w:rsidRPr="00A262C6">
        <w:rPr>
          <w:rFonts w:eastAsia="Times New Roman CYR" w:cs="Times New Roman"/>
          <w:sz w:val="28"/>
          <w:szCs w:val="28"/>
        </w:rPr>
        <w:t>Снижение ресурсов личности, позволяющих противостоять трудностям: депрессия,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w:t>
      </w:r>
    </w:p>
    <w:p w:rsidR="00A262C6" w:rsidRDefault="00A262C6" w:rsidP="00A262C6">
      <w:pPr>
        <w:pStyle w:val="Standard"/>
        <w:autoSpaceDE w:val="0"/>
        <w:ind w:firstLine="709"/>
        <w:jc w:val="both"/>
        <w:rPr>
          <w:rFonts w:eastAsia="Times New Roman CYR" w:cs="Times New Roman"/>
          <w:b/>
          <w:bCs/>
          <w:sz w:val="28"/>
          <w:szCs w:val="28"/>
        </w:rPr>
      </w:pPr>
    </w:p>
    <w:p w:rsidR="00F62DFA" w:rsidRPr="00A262C6" w:rsidRDefault="00F62DFA" w:rsidP="00A262C6">
      <w:pPr>
        <w:pStyle w:val="Standard"/>
        <w:autoSpaceDE w:val="0"/>
        <w:ind w:firstLine="709"/>
        <w:jc w:val="both"/>
        <w:rPr>
          <w:rFonts w:cs="Times New Roman"/>
          <w:sz w:val="28"/>
          <w:szCs w:val="28"/>
        </w:rPr>
      </w:pPr>
      <w:r w:rsidRPr="00A262C6">
        <w:rPr>
          <w:rFonts w:eastAsia="Times New Roman CYR" w:cs="Times New Roman"/>
          <w:b/>
          <w:bCs/>
          <w:sz w:val="28"/>
          <w:szCs w:val="28"/>
        </w:rPr>
        <w:t>На готовность к суициду в поведении подростков могут указывать следующие особенности:</w:t>
      </w:r>
    </w:p>
    <w:p w:rsidR="00F62DFA" w:rsidRPr="00A262C6" w:rsidRDefault="00F62DFA" w:rsidP="00A262C6">
      <w:pPr>
        <w:pStyle w:val="Standard"/>
        <w:numPr>
          <w:ilvl w:val="0"/>
          <w:numId w:val="1"/>
        </w:numPr>
        <w:tabs>
          <w:tab w:val="left" w:pos="1134"/>
        </w:tabs>
        <w:autoSpaceDE w:val="0"/>
        <w:ind w:left="0" w:firstLine="709"/>
        <w:jc w:val="both"/>
        <w:rPr>
          <w:rFonts w:cs="Times New Roman"/>
          <w:sz w:val="28"/>
          <w:szCs w:val="28"/>
        </w:rPr>
      </w:pPr>
      <w:proofErr w:type="spellStart"/>
      <w:r w:rsidRPr="00A262C6">
        <w:rPr>
          <w:rFonts w:eastAsia="Times New Roman CYR" w:cs="Times New Roman"/>
          <w:sz w:val="28"/>
          <w:szCs w:val="28"/>
        </w:rPr>
        <w:t>тр</w:t>
      </w:r>
      <w:r w:rsidR="00A262C6" w:rsidRPr="00A262C6">
        <w:rPr>
          <w:rFonts w:eastAsia="Times New Roman CYR" w:cs="Times New Roman"/>
          <w:sz w:val="28"/>
          <w:szCs w:val="28"/>
        </w:rPr>
        <w:t>евожно-ажитированное</w:t>
      </w:r>
      <w:proofErr w:type="spellEnd"/>
      <w:r w:rsidR="00A262C6" w:rsidRPr="00A262C6">
        <w:rPr>
          <w:rFonts w:eastAsia="Times New Roman CYR" w:cs="Times New Roman"/>
          <w:sz w:val="28"/>
          <w:szCs w:val="28"/>
        </w:rPr>
        <w:t xml:space="preserve"> поведение,</w:t>
      </w:r>
      <w:r w:rsidRPr="00A262C6">
        <w:rPr>
          <w:rFonts w:eastAsia="Times New Roman CYR" w:cs="Times New Roman"/>
          <w:sz w:val="28"/>
          <w:szCs w:val="28"/>
        </w:rPr>
        <w:t xml:space="preserve"> внешне даже похожее на подъем, однако, с проявлениями суеты, спешки;</w:t>
      </w:r>
    </w:p>
    <w:p w:rsidR="00F62DFA" w:rsidRPr="00A262C6" w:rsidRDefault="00F62DFA" w:rsidP="00A262C6">
      <w:pPr>
        <w:pStyle w:val="Standard"/>
        <w:numPr>
          <w:ilvl w:val="0"/>
          <w:numId w:val="1"/>
        </w:numPr>
        <w:tabs>
          <w:tab w:val="left" w:pos="1134"/>
        </w:tabs>
        <w:autoSpaceDE w:val="0"/>
        <w:ind w:left="0" w:firstLine="709"/>
        <w:jc w:val="both"/>
        <w:rPr>
          <w:rFonts w:cs="Times New Roman"/>
          <w:sz w:val="28"/>
          <w:szCs w:val="28"/>
        </w:rPr>
      </w:pPr>
      <w:r w:rsidRPr="00A262C6">
        <w:rPr>
          <w:rFonts w:eastAsia="Times New Roman CYR" w:cs="Times New Roman"/>
          <w:sz w:val="28"/>
          <w:szCs w:val="28"/>
        </w:rPr>
        <w:t>затяжные нарушения сна: подростка преследуют страшные сны с картинами катаклизмов, катастроф, аварий или зловещих животных;</w:t>
      </w:r>
    </w:p>
    <w:p w:rsidR="00F62DFA" w:rsidRPr="00A262C6" w:rsidRDefault="00F62DFA" w:rsidP="00A262C6">
      <w:pPr>
        <w:pStyle w:val="Standard"/>
        <w:numPr>
          <w:ilvl w:val="0"/>
          <w:numId w:val="1"/>
        </w:numPr>
        <w:tabs>
          <w:tab w:val="left" w:pos="1134"/>
        </w:tabs>
        <w:autoSpaceDE w:val="0"/>
        <w:ind w:left="0" w:firstLine="709"/>
        <w:jc w:val="both"/>
        <w:rPr>
          <w:rFonts w:cs="Times New Roman"/>
          <w:sz w:val="28"/>
          <w:szCs w:val="28"/>
        </w:rPr>
      </w:pPr>
      <w:r w:rsidRPr="00A262C6">
        <w:rPr>
          <w:rFonts w:eastAsia="Times New Roman CYR" w:cs="Times New Roman"/>
          <w:sz w:val="28"/>
          <w:szCs w:val="28"/>
        </w:rPr>
        <w:t>напряжение аффекта, периодически разряжаемого внешне не мотивированной агрессией;</w:t>
      </w:r>
    </w:p>
    <w:p w:rsidR="00F62DFA" w:rsidRPr="00A262C6" w:rsidRDefault="00F62DFA" w:rsidP="00A262C6">
      <w:pPr>
        <w:pStyle w:val="Standard"/>
        <w:numPr>
          <w:ilvl w:val="0"/>
          <w:numId w:val="1"/>
        </w:numPr>
        <w:tabs>
          <w:tab w:val="left" w:pos="1134"/>
        </w:tabs>
        <w:autoSpaceDE w:val="0"/>
        <w:ind w:left="0" w:firstLine="709"/>
        <w:jc w:val="both"/>
        <w:rPr>
          <w:rFonts w:cs="Times New Roman"/>
          <w:sz w:val="28"/>
          <w:szCs w:val="28"/>
        </w:rPr>
      </w:pPr>
      <w:r w:rsidRPr="00A262C6">
        <w:rPr>
          <w:rFonts w:eastAsia="Times New Roman CYR" w:cs="Times New Roman"/>
          <w:sz w:val="28"/>
          <w:szCs w:val="28"/>
        </w:rPr>
        <w:t xml:space="preserve">депрессия, апатия, безмолвие: подросток тяжел на подъем, уходит от </w:t>
      </w:r>
      <w:r w:rsidRPr="00A262C6">
        <w:rPr>
          <w:rFonts w:eastAsia="Times New Roman CYR" w:cs="Times New Roman"/>
          <w:sz w:val="28"/>
          <w:szCs w:val="28"/>
        </w:rPr>
        <w:lastRenderedPageBreak/>
        <w:t>обязанностей, бессмысленно проводит время, в поведении видно оцепенение, сонливость;</w:t>
      </w:r>
    </w:p>
    <w:p w:rsidR="00F62DFA" w:rsidRPr="00A262C6" w:rsidRDefault="00F62DFA" w:rsidP="00A262C6">
      <w:pPr>
        <w:pStyle w:val="Standard"/>
        <w:numPr>
          <w:ilvl w:val="0"/>
          <w:numId w:val="1"/>
        </w:numPr>
        <w:tabs>
          <w:tab w:val="left" w:pos="1134"/>
        </w:tabs>
        <w:autoSpaceDE w:val="0"/>
        <w:ind w:left="0" w:firstLine="709"/>
        <w:jc w:val="both"/>
        <w:rPr>
          <w:rFonts w:eastAsia="Times New Roman CYR" w:cs="Times New Roman"/>
          <w:sz w:val="28"/>
          <w:szCs w:val="28"/>
        </w:rPr>
      </w:pPr>
      <w:r w:rsidRPr="00A262C6">
        <w:rPr>
          <w:rFonts w:eastAsia="Times New Roman CYR" w:cs="Times New Roman"/>
          <w:sz w:val="28"/>
          <w:szCs w:val="28"/>
        </w:rPr>
        <w:t>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F62DFA" w:rsidRPr="00A262C6" w:rsidRDefault="00F62DFA" w:rsidP="00A262C6">
      <w:pPr>
        <w:pStyle w:val="Standard"/>
        <w:numPr>
          <w:ilvl w:val="0"/>
          <w:numId w:val="1"/>
        </w:numPr>
        <w:tabs>
          <w:tab w:val="left" w:pos="1134"/>
        </w:tabs>
        <w:autoSpaceDE w:val="0"/>
        <w:ind w:left="0" w:firstLine="709"/>
        <w:jc w:val="both"/>
        <w:rPr>
          <w:rFonts w:cs="Times New Roman"/>
          <w:sz w:val="28"/>
          <w:szCs w:val="28"/>
        </w:rPr>
      </w:pPr>
      <w:r w:rsidRPr="00A262C6">
        <w:rPr>
          <w:rFonts w:eastAsia="Times New Roman" w:cs="Times New Roman"/>
          <w:sz w:val="28"/>
          <w:szCs w:val="28"/>
        </w:rPr>
        <w:t xml:space="preserve"> </w:t>
      </w:r>
      <w:r w:rsidRPr="00A262C6">
        <w:rPr>
          <w:rFonts w:eastAsia="Times New Roman CYR" w:cs="Times New Roman"/>
          <w:sz w:val="28"/>
          <w:szCs w:val="28"/>
        </w:rPr>
        <w:t xml:space="preserve">тяжело </w:t>
      </w:r>
      <w:proofErr w:type="gramStart"/>
      <w:r w:rsidRPr="00A262C6">
        <w:rPr>
          <w:rFonts w:eastAsia="Times New Roman CYR" w:cs="Times New Roman"/>
          <w:sz w:val="28"/>
          <w:szCs w:val="28"/>
        </w:rPr>
        <w:t>протекающий</w:t>
      </w:r>
      <w:proofErr w:type="gramEnd"/>
      <w:r w:rsidRPr="00A262C6">
        <w:rPr>
          <w:rFonts w:eastAsia="Times New Roman CYR" w:cs="Times New Roman"/>
          <w:sz w:val="28"/>
          <w:szCs w:val="28"/>
        </w:rPr>
        <w:t xml:space="preserve"> </w:t>
      </w:r>
      <w:proofErr w:type="spellStart"/>
      <w:r w:rsidRPr="00A262C6">
        <w:rPr>
          <w:rFonts w:eastAsia="Times New Roman CYR" w:cs="Times New Roman"/>
          <w:sz w:val="28"/>
          <w:szCs w:val="28"/>
        </w:rPr>
        <w:t>пубертат</w:t>
      </w:r>
      <w:proofErr w:type="spellEnd"/>
      <w:r w:rsidRPr="00A262C6">
        <w:rPr>
          <w:rFonts w:eastAsia="Times New Roman CYR" w:cs="Times New Roman"/>
          <w:sz w:val="28"/>
          <w:szCs w:val="28"/>
        </w:rPr>
        <w:t xml:space="preserve"> с выраженными соматическими эндокринными и нервно-психическими нарушениями;</w:t>
      </w:r>
    </w:p>
    <w:p w:rsidR="00F62DFA" w:rsidRPr="00A262C6" w:rsidRDefault="00F62DFA" w:rsidP="00A262C6">
      <w:pPr>
        <w:pStyle w:val="Standard"/>
        <w:numPr>
          <w:ilvl w:val="0"/>
          <w:numId w:val="1"/>
        </w:numPr>
        <w:tabs>
          <w:tab w:val="left" w:pos="1134"/>
        </w:tabs>
        <w:autoSpaceDE w:val="0"/>
        <w:ind w:left="0" w:firstLine="709"/>
        <w:jc w:val="both"/>
        <w:rPr>
          <w:rFonts w:cs="Times New Roman"/>
          <w:sz w:val="28"/>
          <w:szCs w:val="28"/>
        </w:rPr>
      </w:pPr>
      <w:r w:rsidRPr="00A262C6">
        <w:rPr>
          <w:rFonts w:eastAsia="Times New Roman" w:cs="Times New Roman"/>
          <w:sz w:val="28"/>
          <w:szCs w:val="28"/>
        </w:rPr>
        <w:t xml:space="preserve"> </w:t>
      </w:r>
      <w:r w:rsidRPr="00A262C6">
        <w:rPr>
          <w:rFonts w:eastAsia="Times New Roman CYR" w:cs="Times New Roman"/>
          <w:sz w:val="28"/>
          <w:szCs w:val="28"/>
        </w:rPr>
        <w:t>употребление алкоголя, токсикомания, наркомания.</w:t>
      </w:r>
    </w:p>
    <w:p w:rsidR="00F62DFA" w:rsidRPr="00A262C6" w:rsidRDefault="00F62DFA" w:rsidP="00A262C6">
      <w:pPr>
        <w:pStyle w:val="Standard"/>
        <w:autoSpaceDE w:val="0"/>
        <w:ind w:firstLine="851"/>
        <w:jc w:val="both"/>
        <w:rPr>
          <w:rFonts w:cs="Times New Roman"/>
          <w:sz w:val="28"/>
          <w:szCs w:val="28"/>
        </w:rPr>
      </w:pPr>
      <w:r w:rsidRPr="00A262C6">
        <w:rPr>
          <w:rFonts w:eastAsia="Times New Roman CYR" w:cs="Times New Roman"/>
          <w:sz w:val="28"/>
          <w:szCs w:val="28"/>
        </w:rPr>
        <w:t xml:space="preserve">Так же к  </w:t>
      </w:r>
      <w:r w:rsidRPr="00A262C6">
        <w:rPr>
          <w:rFonts w:eastAsia="Times New Roman CYR" w:cs="Times New Roman"/>
          <w:b/>
          <w:bCs/>
          <w:sz w:val="28"/>
          <w:szCs w:val="28"/>
        </w:rPr>
        <w:t>внешним обстоятельствам суицидального подростка</w:t>
      </w:r>
      <w:r w:rsidRPr="00A262C6">
        <w:rPr>
          <w:rFonts w:eastAsia="Times New Roman CYR" w:cs="Times New Roman"/>
          <w:sz w:val="28"/>
          <w:szCs w:val="28"/>
        </w:rPr>
        <w:t xml:space="preserve"> относятся:</w:t>
      </w:r>
    </w:p>
    <w:p w:rsidR="00F62DFA" w:rsidRPr="00A262C6" w:rsidRDefault="00F62DFA" w:rsidP="00A262C6">
      <w:pPr>
        <w:pStyle w:val="Standard"/>
        <w:numPr>
          <w:ilvl w:val="0"/>
          <w:numId w:val="1"/>
        </w:numPr>
        <w:tabs>
          <w:tab w:val="left" w:pos="1134"/>
        </w:tabs>
        <w:autoSpaceDE w:val="0"/>
        <w:ind w:left="0" w:firstLine="709"/>
        <w:jc w:val="both"/>
        <w:rPr>
          <w:rFonts w:eastAsia="Times New Roman CYR" w:cs="Times New Roman"/>
          <w:sz w:val="28"/>
          <w:szCs w:val="28"/>
        </w:rPr>
      </w:pPr>
      <w:r w:rsidRPr="00A262C6">
        <w:rPr>
          <w:rFonts w:eastAsia="Times New Roman CYR" w:cs="Times New Roman"/>
          <w:sz w:val="28"/>
          <w:szCs w:val="28"/>
        </w:rPr>
        <w:t xml:space="preserve">неблагополучная семья: тяжелый психологический климат, конфликты родителей, алкоголизм в семье, </w:t>
      </w:r>
      <w:proofErr w:type="gramStart"/>
      <w:r w:rsidRPr="00A262C6">
        <w:rPr>
          <w:rFonts w:eastAsia="Times New Roman CYR" w:cs="Times New Roman"/>
          <w:sz w:val="28"/>
          <w:szCs w:val="28"/>
        </w:rPr>
        <w:t>утрата родителей</w:t>
      </w:r>
      <w:proofErr w:type="gramEnd"/>
      <w:r w:rsidRPr="00A262C6">
        <w:rPr>
          <w:rFonts w:eastAsia="Times New Roman CYR" w:cs="Times New Roman"/>
          <w:sz w:val="28"/>
          <w:szCs w:val="28"/>
        </w:rPr>
        <w:t>;</w:t>
      </w:r>
    </w:p>
    <w:p w:rsidR="00F62DFA" w:rsidRPr="00A262C6" w:rsidRDefault="00F62DFA" w:rsidP="00A262C6">
      <w:pPr>
        <w:pStyle w:val="Standard"/>
        <w:numPr>
          <w:ilvl w:val="0"/>
          <w:numId w:val="1"/>
        </w:numPr>
        <w:tabs>
          <w:tab w:val="left" w:pos="1134"/>
        </w:tabs>
        <w:autoSpaceDE w:val="0"/>
        <w:ind w:left="0" w:firstLine="709"/>
        <w:jc w:val="both"/>
        <w:rPr>
          <w:rFonts w:eastAsia="Times New Roman CYR" w:cs="Times New Roman"/>
          <w:sz w:val="28"/>
          <w:szCs w:val="28"/>
        </w:rPr>
      </w:pPr>
      <w:r w:rsidRPr="00A262C6">
        <w:rPr>
          <w:rFonts w:eastAsia="Times New Roman CYR" w:cs="Times New Roman"/>
          <w:sz w:val="28"/>
          <w:szCs w:val="28"/>
        </w:rPr>
        <w:t>беспризорность подростка, отсутствие опоры на значимого взрослого, который бы занимался подростком;</w:t>
      </w:r>
    </w:p>
    <w:p w:rsidR="00F62DFA" w:rsidRPr="00A262C6" w:rsidRDefault="00F62DFA" w:rsidP="00A262C6">
      <w:pPr>
        <w:pStyle w:val="Standard"/>
        <w:numPr>
          <w:ilvl w:val="0"/>
          <w:numId w:val="1"/>
        </w:numPr>
        <w:tabs>
          <w:tab w:val="left" w:pos="1134"/>
        </w:tabs>
        <w:autoSpaceDE w:val="0"/>
        <w:ind w:left="0" w:firstLine="709"/>
        <w:jc w:val="both"/>
        <w:rPr>
          <w:rFonts w:eastAsia="Times New Roman CYR" w:cs="Times New Roman"/>
          <w:sz w:val="28"/>
          <w:szCs w:val="28"/>
        </w:rPr>
      </w:pPr>
      <w:r w:rsidRPr="00A262C6">
        <w:rPr>
          <w:rFonts w:eastAsia="Times New Roman CYR" w:cs="Times New Roman"/>
          <w:sz w:val="28"/>
          <w:szCs w:val="28"/>
        </w:rPr>
        <w:t>неблагоприятное положение подростка в семье: отвержение, назойливая опека, жестокость, критичность к любым проявлениям подростка;</w:t>
      </w:r>
    </w:p>
    <w:p w:rsidR="00F62DFA" w:rsidRPr="00A262C6" w:rsidRDefault="00F62DFA" w:rsidP="00A262C6">
      <w:pPr>
        <w:pStyle w:val="Standard"/>
        <w:numPr>
          <w:ilvl w:val="0"/>
          <w:numId w:val="1"/>
        </w:numPr>
        <w:tabs>
          <w:tab w:val="left" w:pos="1134"/>
        </w:tabs>
        <w:autoSpaceDE w:val="0"/>
        <w:ind w:left="0" w:firstLine="709"/>
        <w:jc w:val="both"/>
        <w:rPr>
          <w:rFonts w:eastAsia="Times New Roman CYR" w:cs="Times New Roman"/>
          <w:sz w:val="28"/>
          <w:szCs w:val="28"/>
        </w:rPr>
      </w:pPr>
      <w:r w:rsidRPr="00A262C6">
        <w:rPr>
          <w:rFonts w:eastAsia="Times New Roman CYR" w:cs="Times New Roman"/>
          <w:sz w:val="28"/>
          <w:szCs w:val="28"/>
        </w:rPr>
        <w:t>отсутствие у подростка друзей, отвержение в учебной группе;</w:t>
      </w:r>
    </w:p>
    <w:p w:rsidR="00F62DFA" w:rsidRPr="00A262C6" w:rsidRDefault="00F62DFA" w:rsidP="00A262C6">
      <w:pPr>
        <w:pStyle w:val="Standard"/>
        <w:numPr>
          <w:ilvl w:val="0"/>
          <w:numId w:val="1"/>
        </w:numPr>
        <w:tabs>
          <w:tab w:val="left" w:pos="1134"/>
        </w:tabs>
        <w:autoSpaceDE w:val="0"/>
        <w:ind w:left="0" w:firstLine="709"/>
        <w:jc w:val="both"/>
        <w:rPr>
          <w:rFonts w:eastAsia="Times New Roman CYR" w:cs="Times New Roman"/>
          <w:sz w:val="28"/>
          <w:szCs w:val="28"/>
        </w:rPr>
      </w:pPr>
      <w:r w:rsidRPr="00A262C6">
        <w:rPr>
          <w:rFonts w:eastAsia="Times New Roman CYR" w:cs="Times New Roman"/>
          <w:sz w:val="28"/>
          <w:szCs w:val="28"/>
        </w:rPr>
        <w:t>серия неудач в учебе, общении, межличностных отношениях с родственниками и взрослыми.</w:t>
      </w:r>
    </w:p>
    <w:p w:rsidR="00A262C6"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CYR" w:cs="Times New Roman"/>
          <w:sz w:val="28"/>
          <w:szCs w:val="28"/>
        </w:rPr>
        <w:t>Накапливание негативных переживаний может создать неблагоприятную</w:t>
      </w:r>
      <w:r w:rsidR="00A262C6" w:rsidRPr="00A262C6">
        <w:rPr>
          <w:rFonts w:eastAsia="Times New Roman CYR" w:cs="Times New Roman"/>
          <w:sz w:val="28"/>
          <w:szCs w:val="28"/>
        </w:rPr>
        <w:t xml:space="preserve"> </w:t>
      </w:r>
      <w:r w:rsidRPr="00A262C6">
        <w:rPr>
          <w:rFonts w:eastAsia="Times New Roman CYR" w:cs="Times New Roman"/>
          <w:sz w:val="28"/>
          <w:szCs w:val="28"/>
        </w:rPr>
        <w:t xml:space="preserve">сферу для срыва у подростков.  Негативные переживания возникают в ответ на семейные конфликты, частые наказания, недовольство родителей друзьями детей. </w:t>
      </w:r>
    </w:p>
    <w:p w:rsidR="00F62DFA" w:rsidRPr="00A262C6" w:rsidRDefault="00F62DFA" w:rsidP="00A262C6">
      <w:pPr>
        <w:pStyle w:val="Standard"/>
        <w:autoSpaceDE w:val="0"/>
        <w:ind w:firstLine="709"/>
        <w:jc w:val="both"/>
        <w:rPr>
          <w:rFonts w:eastAsia="Times New Roman CYR" w:cs="Times New Roman"/>
          <w:b/>
          <w:bCs/>
          <w:sz w:val="28"/>
          <w:szCs w:val="28"/>
        </w:rPr>
      </w:pPr>
      <w:r w:rsidRPr="00A262C6">
        <w:rPr>
          <w:rFonts w:eastAsia="Times New Roman CYR" w:cs="Times New Roman"/>
          <w:b/>
          <w:bCs/>
          <w:sz w:val="28"/>
          <w:szCs w:val="28"/>
        </w:rPr>
        <w:t>Рекомендации педагогам и родителям в случае, если у ребенка замечена склонность к самоубийству.</w:t>
      </w:r>
    </w:p>
    <w:p w:rsidR="00A262C6" w:rsidRPr="00A262C6" w:rsidRDefault="00F62DFA" w:rsidP="00A262C6">
      <w:pPr>
        <w:pStyle w:val="Standard"/>
        <w:autoSpaceDE w:val="0"/>
        <w:ind w:firstLine="709"/>
        <w:jc w:val="both"/>
        <w:rPr>
          <w:rFonts w:eastAsia="Times New Roman" w:cs="Times New Roman"/>
          <w:sz w:val="28"/>
          <w:szCs w:val="28"/>
        </w:rPr>
      </w:pPr>
      <w:r w:rsidRPr="00A262C6">
        <w:rPr>
          <w:rFonts w:eastAsia="Times New Roman" w:cs="Times New Roman"/>
          <w:sz w:val="28"/>
          <w:szCs w:val="28"/>
        </w:rPr>
        <w:t xml:space="preserve">1. </w:t>
      </w:r>
      <w:r w:rsidRPr="00A262C6">
        <w:rPr>
          <w:rFonts w:eastAsia="Times New Roman CYR" w:cs="Times New Roman"/>
          <w:sz w:val="28"/>
          <w:szCs w:val="28"/>
        </w:rPr>
        <w:t>Внимательно выслушайте решившегося на самоубийство подростка, в состоянии душевного кризиса, прежде всего</w:t>
      </w:r>
      <w:r w:rsidR="00A262C6" w:rsidRPr="00A262C6">
        <w:rPr>
          <w:rFonts w:eastAsia="Times New Roman CYR" w:cs="Times New Roman"/>
          <w:sz w:val="28"/>
          <w:szCs w:val="28"/>
        </w:rPr>
        <w:t>,</w:t>
      </w:r>
      <w:r w:rsidRPr="00A262C6">
        <w:rPr>
          <w:rFonts w:eastAsia="Times New Roman CYR" w:cs="Times New Roman"/>
          <w:sz w:val="28"/>
          <w:szCs w:val="28"/>
        </w:rPr>
        <w:t xml:space="preserve"> необходим кто-нибудь, кто готов выслушать. Приложите все усилия, чтобы понять проблему, скрытую за словами.</w:t>
      </w:r>
    </w:p>
    <w:p w:rsidR="00F62DFA"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w:cs="Times New Roman"/>
          <w:sz w:val="28"/>
          <w:szCs w:val="28"/>
        </w:rPr>
        <w:t xml:space="preserve">2. </w:t>
      </w:r>
      <w:r w:rsidRPr="00A262C6">
        <w:rPr>
          <w:rFonts w:eastAsia="Times New Roman CYR" w:cs="Times New Roman"/>
          <w:sz w:val="28"/>
          <w:szCs w:val="28"/>
        </w:rPr>
        <w:t>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F62DFA"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w:cs="Times New Roman"/>
          <w:sz w:val="28"/>
          <w:szCs w:val="28"/>
        </w:rPr>
        <w:t xml:space="preserve">3. </w:t>
      </w:r>
      <w:r w:rsidRPr="00A262C6">
        <w:rPr>
          <w:rFonts w:eastAsia="Times New Roman CYR" w:cs="Times New Roman"/>
          <w:sz w:val="28"/>
          <w:szCs w:val="28"/>
        </w:rPr>
        <w:t xml:space="preserve">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 </w:t>
      </w:r>
    </w:p>
    <w:p w:rsidR="00F62DFA"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w:cs="Times New Roman"/>
          <w:sz w:val="28"/>
          <w:szCs w:val="28"/>
        </w:rPr>
        <w:t>4.</w:t>
      </w:r>
      <w:r w:rsidR="00A262C6" w:rsidRPr="00A262C6">
        <w:rPr>
          <w:rFonts w:eastAsia="Times New Roman" w:cs="Times New Roman"/>
          <w:sz w:val="28"/>
          <w:szCs w:val="28"/>
        </w:rPr>
        <w:t xml:space="preserve"> </w:t>
      </w:r>
      <w:r w:rsidRPr="00A262C6">
        <w:rPr>
          <w:rFonts w:eastAsia="Times New Roman CYR" w:cs="Times New Roman"/>
          <w:sz w:val="28"/>
          <w:szCs w:val="28"/>
        </w:rPr>
        <w:t>Внимательно отнеситесь ко всем, даже самым незначительным обидам и жалобам.</w:t>
      </w:r>
    </w:p>
    <w:p w:rsidR="00F62DFA"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w:cs="Times New Roman"/>
          <w:sz w:val="28"/>
          <w:szCs w:val="28"/>
        </w:rPr>
        <w:t xml:space="preserve">5. </w:t>
      </w:r>
      <w:r w:rsidRPr="00A262C6">
        <w:rPr>
          <w:rFonts w:eastAsia="Times New Roman CYR" w:cs="Times New Roman"/>
          <w:sz w:val="28"/>
          <w:szCs w:val="28"/>
        </w:rPr>
        <w:t>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F62DFA" w:rsidRPr="00A262C6" w:rsidRDefault="00F62DFA" w:rsidP="00A262C6">
      <w:pPr>
        <w:pStyle w:val="Standard"/>
        <w:autoSpaceDE w:val="0"/>
        <w:ind w:firstLine="851"/>
        <w:jc w:val="both"/>
        <w:rPr>
          <w:rFonts w:cs="Times New Roman"/>
          <w:sz w:val="28"/>
          <w:szCs w:val="28"/>
        </w:rPr>
      </w:pPr>
      <w:r w:rsidRPr="00A262C6">
        <w:rPr>
          <w:rFonts w:eastAsia="Times New Roman CYR" w:cs="Times New Roman"/>
          <w:sz w:val="28"/>
          <w:szCs w:val="28"/>
        </w:rPr>
        <w:t>Во вр</w:t>
      </w:r>
      <w:r w:rsidR="00A262C6" w:rsidRPr="00A262C6">
        <w:rPr>
          <w:rFonts w:eastAsia="Times New Roman CYR" w:cs="Times New Roman"/>
          <w:sz w:val="28"/>
          <w:szCs w:val="28"/>
        </w:rPr>
        <w:t xml:space="preserve">емя беседы о суициде подростка </w:t>
      </w:r>
      <w:r w:rsidRPr="00A262C6">
        <w:rPr>
          <w:rFonts w:eastAsia="Times New Roman CYR" w:cs="Times New Roman"/>
          <w:sz w:val="28"/>
          <w:szCs w:val="28"/>
        </w:rPr>
        <w:t>необходимо убедить в следующем:</w:t>
      </w:r>
    </w:p>
    <w:p w:rsidR="00F62DFA"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CYR" w:cs="Times New Roman"/>
          <w:sz w:val="28"/>
          <w:szCs w:val="28"/>
        </w:rPr>
        <w:t xml:space="preserve">а) что </w:t>
      </w:r>
      <w:proofErr w:type="gramStart"/>
      <w:r w:rsidRPr="00A262C6">
        <w:rPr>
          <w:rFonts w:eastAsia="Times New Roman CYR" w:cs="Times New Roman"/>
          <w:sz w:val="28"/>
          <w:szCs w:val="28"/>
        </w:rPr>
        <w:t xml:space="preserve">тяжелое эмоциональное состояние, переживаемое им в настоящий </w:t>
      </w:r>
      <w:r w:rsidRPr="00A262C6">
        <w:rPr>
          <w:rFonts w:eastAsia="Times New Roman CYR" w:cs="Times New Roman"/>
          <w:sz w:val="28"/>
          <w:szCs w:val="28"/>
        </w:rPr>
        <w:lastRenderedPageBreak/>
        <w:t>момент является</w:t>
      </w:r>
      <w:proofErr w:type="gramEnd"/>
      <w:r w:rsidRPr="00A262C6">
        <w:rPr>
          <w:rFonts w:eastAsia="Times New Roman CYR" w:cs="Times New Roman"/>
          <w:sz w:val="28"/>
          <w:szCs w:val="28"/>
        </w:rPr>
        <w:t>, временным;</w:t>
      </w:r>
    </w:p>
    <w:p w:rsidR="00F62DFA"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CYR" w:cs="Times New Roman"/>
          <w:sz w:val="28"/>
          <w:szCs w:val="28"/>
        </w:rPr>
        <w:t>б) что его жизнь нужна родным, близким, друзьям и уход его из жизни станет для них тяжелым ударом;</w:t>
      </w:r>
    </w:p>
    <w:p w:rsidR="00F62DFA" w:rsidRPr="00A262C6" w:rsidRDefault="00F62DFA" w:rsidP="00A262C6">
      <w:pPr>
        <w:pStyle w:val="Standard"/>
        <w:autoSpaceDE w:val="0"/>
        <w:ind w:firstLine="709"/>
        <w:jc w:val="both"/>
        <w:rPr>
          <w:rFonts w:eastAsia="Times New Roman CYR" w:cs="Times New Roman"/>
          <w:sz w:val="28"/>
          <w:szCs w:val="28"/>
        </w:rPr>
      </w:pPr>
      <w:r w:rsidRPr="00A262C6">
        <w:rPr>
          <w:rFonts w:eastAsia="Times New Roman CYR" w:cs="Times New Roman"/>
          <w:sz w:val="28"/>
          <w:szCs w:val="28"/>
        </w:rPr>
        <w:t>в)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т.д</w:t>
      </w:r>
      <w:r w:rsidR="00A262C6" w:rsidRPr="00A262C6">
        <w:rPr>
          <w:rFonts w:eastAsia="Times New Roman CYR" w:cs="Times New Roman"/>
          <w:sz w:val="28"/>
          <w:szCs w:val="28"/>
        </w:rPr>
        <w:t>.</w:t>
      </w:r>
    </w:p>
    <w:p w:rsidR="00F62DFA" w:rsidRPr="00A262C6" w:rsidRDefault="00F62DFA" w:rsidP="00A262C6">
      <w:pPr>
        <w:pStyle w:val="Standard"/>
        <w:autoSpaceDE w:val="0"/>
        <w:ind w:firstLine="851"/>
        <w:jc w:val="both"/>
        <w:rPr>
          <w:rFonts w:cs="Times New Roman"/>
          <w:sz w:val="28"/>
          <w:szCs w:val="28"/>
        </w:rPr>
      </w:pPr>
      <w:r w:rsidRPr="00A262C6">
        <w:rPr>
          <w:rFonts w:eastAsia="Times New Roman CYR" w:cs="Times New Roman"/>
          <w:sz w:val="28"/>
          <w:szCs w:val="28"/>
        </w:rPr>
        <w:t xml:space="preserve">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w:t>
      </w:r>
      <w:proofErr w:type="gramStart"/>
      <w:r w:rsidRPr="00A262C6">
        <w:rPr>
          <w:rFonts w:eastAsia="Times New Roman CYR" w:cs="Times New Roman"/>
          <w:sz w:val="28"/>
          <w:szCs w:val="28"/>
        </w:rPr>
        <w:t>тем</w:t>
      </w:r>
      <w:proofErr w:type="gramEnd"/>
      <w:r w:rsidRPr="00A262C6">
        <w:rPr>
          <w:rFonts w:eastAsia="Times New Roman CYR" w:cs="Times New Roman"/>
          <w:sz w:val="28"/>
          <w:szCs w:val="28"/>
        </w:rPr>
        <w:t xml:space="preserve"> же мыслям. Поэтому так важно не оставлять его в одиночестве даже после успешного разговора. Поддерживайте его и будьте настойчивы. Человеку в состоянии кризиса нужны строгие утвердительные указания. Осознание нашей компетентности и, заинтересованности в его судьбе, готовности помочь</w:t>
      </w:r>
      <w:r w:rsidR="00A262C6">
        <w:rPr>
          <w:rFonts w:eastAsia="Times New Roman CYR" w:cs="Times New Roman"/>
          <w:sz w:val="28"/>
          <w:szCs w:val="28"/>
        </w:rPr>
        <w:t xml:space="preserve"> дадут ему эмоциональную опору.</w:t>
      </w:r>
      <w:r w:rsidRPr="00A262C6">
        <w:rPr>
          <w:rFonts w:eastAsia="Times New Roman CYR" w:cs="Times New Roman"/>
          <w:sz w:val="28"/>
          <w:szCs w:val="28"/>
        </w:rPr>
        <w:t xml:space="preserve">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w:t>
      </w:r>
      <w:r w:rsidRPr="00A262C6">
        <w:rPr>
          <w:rFonts w:eastAsia="Times New Roman" w:cs="Times New Roman"/>
          <w:sz w:val="28"/>
          <w:szCs w:val="28"/>
        </w:rPr>
        <w:t>.</w:t>
      </w:r>
    </w:p>
    <w:p w:rsidR="003D5822" w:rsidRPr="00A262C6" w:rsidRDefault="00F62DFA" w:rsidP="00A262C6">
      <w:pPr>
        <w:pStyle w:val="Standard"/>
        <w:autoSpaceDE w:val="0"/>
        <w:ind w:firstLine="851"/>
        <w:jc w:val="both"/>
        <w:rPr>
          <w:rFonts w:cs="Times New Roman"/>
          <w:sz w:val="28"/>
          <w:szCs w:val="28"/>
        </w:rPr>
      </w:pPr>
      <w:r w:rsidRPr="00A262C6">
        <w:rPr>
          <w:rFonts w:eastAsia="Times New Roman CYR" w:cs="Times New Roman"/>
          <w:sz w:val="28"/>
          <w:szCs w:val="28"/>
        </w:rPr>
        <w:t>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(психолог, врач). В противном случае, обратитесь к ним сами, чтобы вместе разобрать стратегию помощи.</w:t>
      </w:r>
    </w:p>
    <w:sectPr w:rsidR="003D5822" w:rsidRPr="00A262C6" w:rsidSect="006F539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68" w:rsidRDefault="00DD5E68" w:rsidP="00A66146">
      <w:r>
        <w:separator/>
      </w:r>
    </w:p>
  </w:endnote>
  <w:endnote w:type="continuationSeparator" w:id="0">
    <w:p w:rsidR="00DD5E68" w:rsidRDefault="00DD5E68" w:rsidP="00A66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68" w:rsidRDefault="00DD5E68" w:rsidP="00A66146">
      <w:r>
        <w:separator/>
      </w:r>
    </w:p>
  </w:footnote>
  <w:footnote w:type="continuationSeparator" w:id="0">
    <w:p w:rsidR="00DD5E68" w:rsidRDefault="00DD5E68" w:rsidP="00A66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39F" w:rsidRDefault="00EF3678" w:rsidP="00A262C6">
    <w:pPr>
      <w:pStyle w:val="a3"/>
      <w:jc w:val="center"/>
    </w:pPr>
    <w:r>
      <w:fldChar w:fldCharType="begin"/>
    </w:r>
    <w:r w:rsidR="00F62DFA">
      <w:instrText xml:space="preserve"> PAGE   \* MERGEFORMAT </w:instrText>
    </w:r>
    <w:r>
      <w:fldChar w:fldCharType="separate"/>
    </w:r>
    <w:r w:rsidR="00523240">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016A"/>
    <w:multiLevelType w:val="multilevel"/>
    <w:tmpl w:val="BF301994"/>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2DFA"/>
    <w:rsid w:val="003D5822"/>
    <w:rsid w:val="00523240"/>
    <w:rsid w:val="00621528"/>
    <w:rsid w:val="006712F8"/>
    <w:rsid w:val="00957F4E"/>
    <w:rsid w:val="00A262C6"/>
    <w:rsid w:val="00A312CF"/>
    <w:rsid w:val="00A66146"/>
    <w:rsid w:val="00B6001B"/>
    <w:rsid w:val="00DD5E68"/>
    <w:rsid w:val="00EF3678"/>
    <w:rsid w:val="00F62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F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2DF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StrongEmphasis">
    <w:name w:val="Strong Emphasis"/>
    <w:rsid w:val="00F62DFA"/>
    <w:rPr>
      <w:b/>
    </w:rPr>
  </w:style>
  <w:style w:type="numbering" w:customStyle="1" w:styleId="RTFNum3">
    <w:name w:val="RTF_Num 3"/>
    <w:basedOn w:val="a2"/>
    <w:rsid w:val="00F62DFA"/>
    <w:pPr>
      <w:numPr>
        <w:numId w:val="1"/>
      </w:numPr>
    </w:pPr>
  </w:style>
  <w:style w:type="paragraph" w:styleId="a3">
    <w:name w:val="header"/>
    <w:basedOn w:val="a"/>
    <w:link w:val="a4"/>
    <w:uiPriority w:val="99"/>
    <w:unhideWhenUsed/>
    <w:rsid w:val="00F62DFA"/>
    <w:pPr>
      <w:tabs>
        <w:tab w:val="center" w:pos="4677"/>
        <w:tab w:val="right" w:pos="9355"/>
      </w:tabs>
    </w:pPr>
  </w:style>
  <w:style w:type="character" w:customStyle="1" w:styleId="a4">
    <w:name w:val="Верхний колонтитул Знак"/>
    <w:basedOn w:val="a0"/>
    <w:link w:val="a3"/>
    <w:uiPriority w:val="99"/>
    <w:rsid w:val="00F62DFA"/>
    <w:rPr>
      <w:rFonts w:ascii="Times New Roman" w:eastAsia="Arial Unicode MS" w:hAnsi="Times New Roman" w:cs="Tahoma"/>
      <w:kern w:val="3"/>
      <w:sz w:val="24"/>
      <w:szCs w:val="24"/>
      <w:lang w:eastAsia="ru-RU"/>
    </w:rPr>
  </w:style>
  <w:style w:type="paragraph" w:styleId="a5">
    <w:name w:val="footer"/>
    <w:basedOn w:val="a"/>
    <w:link w:val="a6"/>
    <w:uiPriority w:val="99"/>
    <w:semiHidden/>
    <w:unhideWhenUsed/>
    <w:rsid w:val="00A262C6"/>
    <w:pPr>
      <w:tabs>
        <w:tab w:val="center" w:pos="4677"/>
        <w:tab w:val="right" w:pos="9355"/>
      </w:tabs>
    </w:pPr>
  </w:style>
  <w:style w:type="character" w:customStyle="1" w:styleId="a6">
    <w:name w:val="Нижний колонтитул Знак"/>
    <w:basedOn w:val="a0"/>
    <w:link w:val="a5"/>
    <w:uiPriority w:val="99"/>
    <w:semiHidden/>
    <w:rsid w:val="00A262C6"/>
    <w:rPr>
      <w:rFonts w:ascii="Times New Roman" w:eastAsia="Arial Unicode MS"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4</cp:revision>
  <dcterms:created xsi:type="dcterms:W3CDTF">2017-01-19T18:43:00Z</dcterms:created>
  <dcterms:modified xsi:type="dcterms:W3CDTF">2017-01-19T19:12:00Z</dcterms:modified>
</cp:coreProperties>
</file>