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93" w:rsidRDefault="009C0593" w:rsidP="009A3690">
      <w:pPr>
        <w:spacing w:before="100" w:beforeAutospacing="1" w:after="100" w:afterAutospacing="1" w:line="240" w:lineRule="auto"/>
        <w:ind w:left="-851" w:right="393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4A1BD0">
        <w:rPr>
          <w:rFonts w:ascii="Times New Roman" w:hAnsi="Times New Roman"/>
          <w:sz w:val="28"/>
          <w:szCs w:val="28"/>
        </w:rPr>
        <w:t xml:space="preserve">В последнее время растет число детей и подростков, имеющих </w:t>
      </w:r>
      <w:r>
        <w:rPr>
          <w:rFonts w:ascii="Times New Roman" w:hAnsi="Times New Roman"/>
          <w:sz w:val="28"/>
          <w:szCs w:val="28"/>
        </w:rPr>
        <w:t xml:space="preserve">склонность к суицидальному поведению.  </w:t>
      </w:r>
      <w:r w:rsidRPr="004A1BD0">
        <w:rPr>
          <w:rFonts w:ascii="Times New Roman" w:hAnsi="Times New Roman"/>
          <w:sz w:val="28"/>
          <w:szCs w:val="28"/>
        </w:rPr>
        <w:t xml:space="preserve">Помочь им можно лишь только хорошо понимая </w:t>
      </w:r>
      <w:r w:rsidRPr="004A1BD0">
        <w:rPr>
          <w:rFonts w:ascii="Times New Roman" w:hAnsi="Times New Roman"/>
          <w:sz w:val="28"/>
          <w:szCs w:val="28"/>
        </w:rPr>
        <w:br/>
        <w:t>причины, приводящие к пренебрежению жизнью.</w:t>
      </w:r>
    </w:p>
    <w:p w:rsidR="009C0593" w:rsidRDefault="009C0593" w:rsidP="009A3690">
      <w:pPr>
        <w:spacing w:before="100" w:beforeAutospacing="1" w:after="100" w:afterAutospacing="1" w:line="240" w:lineRule="auto"/>
        <w:ind w:left="-851" w:right="393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4A1BD0">
        <w:rPr>
          <w:rFonts w:ascii="Times New Roman" w:hAnsi="Times New Roman"/>
          <w:sz w:val="28"/>
          <w:szCs w:val="28"/>
        </w:rPr>
        <w:t>Общей причиной суицида явля</w:t>
      </w:r>
      <w:r>
        <w:rPr>
          <w:rFonts w:ascii="Times New Roman" w:hAnsi="Times New Roman"/>
          <w:sz w:val="28"/>
          <w:szCs w:val="28"/>
        </w:rPr>
        <w:t xml:space="preserve">ется социально-психологическая </w:t>
      </w:r>
      <w:r w:rsidRPr="004A1BD0">
        <w:rPr>
          <w:rFonts w:ascii="Times New Roman" w:hAnsi="Times New Roman"/>
          <w:sz w:val="28"/>
          <w:szCs w:val="28"/>
        </w:rPr>
        <w:t>дезадаптация, возникающая под влиянием</w:t>
      </w:r>
      <w:r>
        <w:rPr>
          <w:rFonts w:ascii="Times New Roman" w:hAnsi="Times New Roman"/>
          <w:sz w:val="28"/>
          <w:szCs w:val="28"/>
        </w:rPr>
        <w:t xml:space="preserve"> острых психотравмирующих </w:t>
      </w:r>
      <w:r w:rsidRPr="004A1BD0">
        <w:rPr>
          <w:rFonts w:ascii="Times New Roman" w:hAnsi="Times New Roman"/>
          <w:sz w:val="28"/>
          <w:szCs w:val="28"/>
        </w:rPr>
        <w:t>ситуаций, нарушения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1BD0">
        <w:rPr>
          <w:rFonts w:ascii="Times New Roman" w:hAnsi="Times New Roman"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0">
        <w:rPr>
          <w:rFonts w:ascii="Times New Roman" w:hAnsi="Times New Roman"/>
          <w:sz w:val="28"/>
          <w:szCs w:val="28"/>
        </w:rPr>
        <w:t>близкими,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0">
        <w:rPr>
          <w:rFonts w:ascii="Times New Roman" w:hAnsi="Times New Roman"/>
          <w:sz w:val="28"/>
          <w:szCs w:val="28"/>
        </w:rPr>
        <w:t>семьей.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0593" w:rsidRDefault="009C0593" w:rsidP="009A3690">
      <w:pPr>
        <w:spacing w:before="100" w:beforeAutospacing="1" w:after="100" w:afterAutospacing="1" w:line="240" w:lineRule="auto"/>
        <w:ind w:left="-851" w:right="393" w:firstLine="567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A1BD0">
        <w:rPr>
          <w:rFonts w:ascii="Times New Roman" w:hAnsi="Times New Roman"/>
          <w:sz w:val="28"/>
          <w:szCs w:val="28"/>
        </w:rPr>
        <w:t xml:space="preserve">Считается, что суицидом личность пытается изменить свои обстоятельства: избавиться от невыносимых переживаний, уйти из </w:t>
      </w:r>
      <w:r w:rsidRPr="004A1BD0">
        <w:rPr>
          <w:rFonts w:ascii="Times New Roman" w:hAnsi="Times New Roman"/>
          <w:sz w:val="28"/>
          <w:szCs w:val="28"/>
        </w:rPr>
        <w:br/>
        <w:t xml:space="preserve">травмирующих условий, вызвать жалость и сострадание, добиться помощи и </w:t>
      </w:r>
      <w:r w:rsidRPr="004A1BD0">
        <w:rPr>
          <w:rFonts w:ascii="Times New Roman" w:hAnsi="Times New Roman"/>
          <w:sz w:val="28"/>
          <w:szCs w:val="28"/>
        </w:rPr>
        <w:br/>
        <w:t>участия, привлечь внимание к своим проблемам.</w:t>
      </w:r>
    </w:p>
    <w:p w:rsidR="009C0593" w:rsidRDefault="009C0593" w:rsidP="009A3690">
      <w:pPr>
        <w:spacing w:before="100" w:beforeAutospacing="1" w:after="100" w:afterAutospacing="1" w:line="240" w:lineRule="auto"/>
        <w:ind w:left="-851" w:right="393" w:firstLine="567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B4F45">
        <w:rPr>
          <w:rFonts w:ascii="Times New Roman" w:hAnsi="Times New Roman"/>
          <w:b/>
          <w:color w:val="943634"/>
          <w:sz w:val="28"/>
          <w:szCs w:val="28"/>
        </w:rPr>
        <w:t>Психологический смысл подросткового суицида</w:t>
      </w:r>
      <w:r>
        <w:rPr>
          <w:rFonts w:ascii="Times New Roman" w:hAnsi="Times New Roman"/>
          <w:sz w:val="28"/>
          <w:szCs w:val="28"/>
        </w:rPr>
        <w:t xml:space="preserve"> – крик о помощи, </w:t>
      </w:r>
      <w:r w:rsidRPr="004A1BD0">
        <w:rPr>
          <w:rFonts w:ascii="Times New Roman" w:hAnsi="Times New Roman"/>
          <w:sz w:val="28"/>
          <w:szCs w:val="28"/>
        </w:rPr>
        <w:t>стремление привлечь внимание к своему страданию.</w:t>
      </w:r>
    </w:p>
    <w:p w:rsidR="009C0593" w:rsidRDefault="009C0593" w:rsidP="009A3690">
      <w:pPr>
        <w:spacing w:before="100" w:beforeAutospacing="1" w:after="100" w:afterAutospacing="1" w:line="240" w:lineRule="auto"/>
        <w:ind w:left="-851" w:right="393" w:firstLine="567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9C0593" w:rsidRPr="00BB4F45" w:rsidRDefault="009C0593" w:rsidP="009A3690">
      <w:pPr>
        <w:spacing w:before="100" w:beforeAutospacing="1" w:after="100" w:afterAutospacing="1" w:line="240" w:lineRule="auto"/>
        <w:ind w:left="-284" w:right="-32" w:firstLine="567"/>
        <w:jc w:val="both"/>
        <w:outlineLvl w:val="3"/>
        <w:rPr>
          <w:rFonts w:ascii="Times New Roman" w:hAnsi="Times New Roman"/>
          <w:b/>
          <w:bCs/>
          <w:color w:val="943634"/>
          <w:sz w:val="28"/>
          <w:szCs w:val="28"/>
          <w:u w:val="single"/>
        </w:rPr>
      </w:pPr>
      <w:r w:rsidRPr="00BB4F45">
        <w:rPr>
          <w:rFonts w:ascii="Times New Roman" w:hAnsi="Times New Roman"/>
          <w:b/>
          <w:bCs/>
          <w:color w:val="943634"/>
          <w:sz w:val="28"/>
          <w:szCs w:val="28"/>
          <w:u w:val="single"/>
        </w:rPr>
        <w:lastRenderedPageBreak/>
        <w:t xml:space="preserve">Рекомендации педагогам и родителям в случае, если у ребенка замечена </w:t>
      </w:r>
      <w:r w:rsidRPr="00BB4F45">
        <w:rPr>
          <w:rFonts w:ascii="Times New Roman" w:hAnsi="Times New Roman"/>
          <w:b/>
          <w:bCs/>
          <w:color w:val="943634"/>
          <w:sz w:val="28"/>
          <w:szCs w:val="28"/>
          <w:u w:val="single"/>
        </w:rPr>
        <w:br/>
        <w:t>склонность к самоубийству.</w:t>
      </w:r>
    </w:p>
    <w:p w:rsidR="009C0593" w:rsidRDefault="009C0593" w:rsidP="007A6A93">
      <w:pPr>
        <w:tabs>
          <w:tab w:val="left" w:pos="0"/>
        </w:tabs>
        <w:spacing w:before="100" w:beforeAutospacing="1" w:after="100" w:afterAutospacing="1" w:line="240" w:lineRule="auto"/>
        <w:ind w:right="-32" w:firstLine="568"/>
        <w:jc w:val="both"/>
        <w:rPr>
          <w:rFonts w:ascii="Times New Roman" w:hAnsi="Times New Roman"/>
          <w:sz w:val="28"/>
          <w:szCs w:val="28"/>
        </w:rPr>
      </w:pPr>
      <w:r w:rsidRPr="004A1BD0">
        <w:rPr>
          <w:rFonts w:ascii="Times New Roman" w:hAnsi="Times New Roman"/>
          <w:sz w:val="28"/>
          <w:szCs w:val="28"/>
        </w:rPr>
        <w:t>1.  Внимательно выслушайте решившегося на самоубийство подростка, в состоянии душевного кризиса, прежде всего необходим кто-нибудь, кто готов выслушать. Приложите все усилия, чтобы понять проблему, скрытую за словами.</w:t>
      </w:r>
      <w:r w:rsidRPr="004A1BD0">
        <w:rPr>
          <w:rFonts w:ascii="Times New Roman" w:hAnsi="Times New Roman"/>
          <w:sz w:val="28"/>
          <w:szCs w:val="28"/>
        </w:rPr>
        <w:br/>
        <w:t>2.  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  <w:r w:rsidRPr="004A1BD0">
        <w:rPr>
          <w:rFonts w:ascii="Times New Roman" w:hAnsi="Times New Roman"/>
          <w:sz w:val="28"/>
          <w:szCs w:val="28"/>
        </w:rPr>
        <w:br/>
        <w:t xml:space="preserve">3.  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0">
        <w:rPr>
          <w:rFonts w:ascii="Times New Roman" w:hAnsi="Times New Roman"/>
          <w:sz w:val="28"/>
          <w:szCs w:val="28"/>
        </w:rPr>
        <w:t xml:space="preserve">вдруг начинает бурную, неустанную деятельность такое поведение также может служить основанием для тревоги. </w:t>
      </w:r>
      <w:r w:rsidRPr="004A1BD0">
        <w:rPr>
          <w:rFonts w:ascii="Times New Roman" w:hAnsi="Times New Roman"/>
          <w:sz w:val="28"/>
          <w:szCs w:val="28"/>
        </w:rPr>
        <w:br/>
      </w:r>
    </w:p>
    <w:p w:rsidR="009C0593" w:rsidRPr="004A1BD0" w:rsidRDefault="009C0593" w:rsidP="007A6A93">
      <w:pPr>
        <w:tabs>
          <w:tab w:val="left" w:pos="0"/>
        </w:tabs>
        <w:spacing w:before="100" w:beforeAutospacing="1" w:after="100" w:afterAutospacing="1" w:line="240" w:lineRule="auto"/>
        <w:ind w:right="-32"/>
        <w:jc w:val="both"/>
        <w:rPr>
          <w:rFonts w:ascii="Times New Roman" w:hAnsi="Times New Roman"/>
          <w:sz w:val="28"/>
          <w:szCs w:val="28"/>
        </w:rPr>
      </w:pPr>
      <w:r w:rsidRPr="004A1BD0">
        <w:rPr>
          <w:rFonts w:ascii="Times New Roman" w:hAnsi="Times New Roman"/>
          <w:sz w:val="28"/>
          <w:szCs w:val="28"/>
        </w:rPr>
        <w:lastRenderedPageBreak/>
        <w:t>4.  Внимательно отнеситесь ко всем, даже самым незначительным обидам и жалобам.</w:t>
      </w:r>
      <w:r w:rsidRPr="004A1BD0">
        <w:rPr>
          <w:rFonts w:ascii="Times New Roman" w:hAnsi="Times New Roman"/>
          <w:sz w:val="28"/>
          <w:szCs w:val="28"/>
        </w:rPr>
        <w:br/>
        <w:t>5.  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  <w:r w:rsidRPr="004A1B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A1BD0">
        <w:rPr>
          <w:rFonts w:ascii="Times New Roman" w:hAnsi="Times New Roman"/>
          <w:sz w:val="28"/>
          <w:szCs w:val="28"/>
        </w:rPr>
        <w:t xml:space="preserve">Во время беседы о суициде </w:t>
      </w:r>
      <w:r>
        <w:rPr>
          <w:rFonts w:ascii="Times New Roman" w:hAnsi="Times New Roman"/>
          <w:sz w:val="28"/>
          <w:szCs w:val="28"/>
        </w:rPr>
        <w:t xml:space="preserve">подростка </w:t>
      </w:r>
      <w:r w:rsidRPr="004A1BD0">
        <w:rPr>
          <w:rFonts w:ascii="Times New Roman" w:hAnsi="Times New Roman"/>
          <w:sz w:val="28"/>
          <w:szCs w:val="28"/>
        </w:rPr>
        <w:t xml:space="preserve"> необходимо убедить в следующем:</w:t>
      </w:r>
    </w:p>
    <w:p w:rsidR="009C0593" w:rsidRPr="008266B2" w:rsidRDefault="009C0593" w:rsidP="008266B2">
      <w:pPr>
        <w:pStyle w:val="ac"/>
        <w:numPr>
          <w:ilvl w:val="0"/>
          <w:numId w:val="1"/>
        </w:numPr>
        <w:spacing w:beforeAutospacing="1" w:after="100" w:afterAutospacing="1" w:line="240" w:lineRule="auto"/>
        <w:ind w:right="-284"/>
        <w:rPr>
          <w:rFonts w:ascii="Times New Roman" w:hAnsi="Times New Roman"/>
          <w:sz w:val="28"/>
          <w:szCs w:val="28"/>
          <w:lang w:val="ru-RU"/>
        </w:rPr>
      </w:pPr>
      <w:r w:rsidRPr="008266B2">
        <w:rPr>
          <w:rFonts w:ascii="Times New Roman" w:hAnsi="Times New Roman"/>
          <w:sz w:val="28"/>
          <w:szCs w:val="28"/>
          <w:lang w:val="ru-RU"/>
        </w:rPr>
        <w:t>что тяжелое  эмоциональное состояние, переживаемое им в настоящий момент является, временным;</w:t>
      </w:r>
    </w:p>
    <w:p w:rsidR="009C0593" w:rsidRDefault="009C0593" w:rsidP="008266B2">
      <w:pPr>
        <w:pStyle w:val="ac"/>
        <w:numPr>
          <w:ilvl w:val="0"/>
          <w:numId w:val="1"/>
        </w:numPr>
        <w:spacing w:beforeAutospacing="1" w:after="100" w:afterAutospacing="1" w:line="240" w:lineRule="auto"/>
        <w:ind w:right="-284"/>
        <w:rPr>
          <w:rFonts w:ascii="Times New Roman" w:hAnsi="Times New Roman"/>
          <w:sz w:val="28"/>
          <w:szCs w:val="28"/>
          <w:lang w:val="ru-RU"/>
        </w:rPr>
      </w:pPr>
      <w:r w:rsidRPr="008266B2">
        <w:rPr>
          <w:rFonts w:ascii="Times New Roman" w:hAnsi="Times New Roman"/>
          <w:sz w:val="28"/>
          <w:szCs w:val="28"/>
          <w:lang w:val="ru-RU"/>
        </w:rPr>
        <w:t xml:space="preserve"> что его жизнь нужна родным, близким, друзьям и уход его из жизни станет для них тяжелым ударом;</w:t>
      </w:r>
    </w:p>
    <w:p w:rsidR="009C0593" w:rsidRPr="008266B2" w:rsidRDefault="009C0593" w:rsidP="008266B2">
      <w:pPr>
        <w:pStyle w:val="ac"/>
        <w:numPr>
          <w:ilvl w:val="0"/>
          <w:numId w:val="1"/>
        </w:numPr>
        <w:spacing w:beforeAutospacing="1" w:after="100" w:afterAutospacing="1" w:line="240" w:lineRule="auto"/>
        <w:ind w:right="-284"/>
        <w:rPr>
          <w:rFonts w:ascii="Times New Roman" w:hAnsi="Times New Roman"/>
          <w:sz w:val="28"/>
          <w:szCs w:val="28"/>
          <w:lang w:val="ru-RU"/>
        </w:rPr>
      </w:pPr>
      <w:r w:rsidRPr="008266B2">
        <w:rPr>
          <w:rFonts w:ascii="Times New Roman" w:hAnsi="Times New Roman"/>
          <w:sz w:val="28"/>
          <w:szCs w:val="28"/>
          <w:lang w:val="ru-RU"/>
        </w:rPr>
        <w:t xml:space="preserve"> 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</w:t>
      </w:r>
    </w:p>
    <w:p w:rsidR="009C0593" w:rsidRDefault="009C0593" w:rsidP="003E3F8A">
      <w:pPr>
        <w:spacing w:before="100" w:beforeAutospacing="1" w:after="100" w:afterAutospacing="1" w:line="240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</w:p>
    <w:p w:rsidR="009C0593" w:rsidRPr="004A1BD0" w:rsidRDefault="009C0593" w:rsidP="007A6A93">
      <w:pPr>
        <w:spacing w:before="100" w:beforeAutospacing="1" w:after="100" w:afterAutospacing="1" w:line="240" w:lineRule="auto"/>
        <w:ind w:left="-851" w:right="251" w:firstLine="709"/>
        <w:jc w:val="both"/>
        <w:rPr>
          <w:rFonts w:ascii="Times New Roman" w:hAnsi="Times New Roman"/>
          <w:sz w:val="28"/>
          <w:szCs w:val="28"/>
        </w:rPr>
      </w:pPr>
      <w:r w:rsidRPr="004A1BD0">
        <w:rPr>
          <w:rFonts w:ascii="Times New Roman" w:hAnsi="Times New Roman"/>
          <w:sz w:val="28"/>
          <w:szCs w:val="28"/>
        </w:rPr>
        <w:lastRenderedPageBreak/>
        <w:t xml:space="preserve"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</w:t>
      </w:r>
      <w:r w:rsidRPr="00BB4F45">
        <w:rPr>
          <w:rFonts w:ascii="Times New Roman" w:hAnsi="Times New Roman"/>
          <w:b/>
          <w:i/>
          <w:color w:val="943634"/>
          <w:sz w:val="28"/>
          <w:szCs w:val="28"/>
        </w:rPr>
        <w:t>важно не оставлять его в одиночестве</w:t>
      </w:r>
      <w:r w:rsidRPr="00BB4F45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4A1BD0">
        <w:rPr>
          <w:rFonts w:ascii="Times New Roman" w:hAnsi="Times New Roman"/>
          <w:sz w:val="28"/>
          <w:szCs w:val="28"/>
        </w:rPr>
        <w:t>даже после успешного разговора.</w:t>
      </w:r>
    </w:p>
    <w:p w:rsidR="009C0593" w:rsidRDefault="009C0593" w:rsidP="007A6A93">
      <w:pPr>
        <w:spacing w:before="100" w:beforeAutospacing="1" w:after="100" w:afterAutospacing="1" w:line="240" w:lineRule="auto"/>
        <w:ind w:left="-851" w:right="251" w:firstLine="568"/>
        <w:jc w:val="both"/>
        <w:rPr>
          <w:rFonts w:ascii="Times New Roman" w:hAnsi="Times New Roman"/>
          <w:sz w:val="28"/>
          <w:szCs w:val="28"/>
        </w:rPr>
      </w:pPr>
      <w:r w:rsidRPr="00BB4F45">
        <w:rPr>
          <w:rFonts w:ascii="Times New Roman" w:hAnsi="Times New Roman"/>
          <w:b/>
          <w:i/>
          <w:color w:val="943634"/>
          <w:sz w:val="28"/>
          <w:szCs w:val="28"/>
        </w:rPr>
        <w:t>Поддерживайте его</w:t>
      </w:r>
      <w:r w:rsidRPr="004A1BD0">
        <w:rPr>
          <w:rFonts w:ascii="Times New Roman" w:hAnsi="Times New Roman"/>
          <w:sz w:val="28"/>
          <w:szCs w:val="28"/>
        </w:rPr>
        <w:t xml:space="preserve">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0">
        <w:rPr>
          <w:rFonts w:ascii="Times New Roman" w:hAnsi="Times New Roman"/>
          <w:sz w:val="28"/>
          <w:szCs w:val="28"/>
        </w:rPr>
        <w:t xml:space="preserve">Убедите его в том, что он сделал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0">
        <w:rPr>
          <w:rFonts w:ascii="Times New Roman" w:hAnsi="Times New Roman"/>
          <w:sz w:val="28"/>
          <w:szCs w:val="28"/>
        </w:rPr>
        <w:t>верный шаг, приняв вашу помощь.</w:t>
      </w:r>
    </w:p>
    <w:p w:rsidR="009C0593" w:rsidRDefault="009C0593" w:rsidP="007A6A93">
      <w:pPr>
        <w:spacing w:before="100" w:beforeAutospacing="1" w:after="100" w:afterAutospacing="1" w:line="240" w:lineRule="auto"/>
        <w:ind w:left="-851" w:right="251" w:firstLine="568"/>
        <w:jc w:val="both"/>
        <w:rPr>
          <w:rFonts w:ascii="Times New Roman" w:hAnsi="Times New Roman"/>
          <w:sz w:val="28"/>
          <w:szCs w:val="28"/>
        </w:rPr>
      </w:pPr>
      <w:r w:rsidRPr="004A1BD0">
        <w:rPr>
          <w:rFonts w:ascii="Times New Roman" w:hAnsi="Times New Roman"/>
          <w:sz w:val="28"/>
          <w:szCs w:val="28"/>
        </w:rPr>
        <w:t xml:space="preserve"> </w:t>
      </w:r>
      <w:r w:rsidRPr="00BB4F45">
        <w:rPr>
          <w:rFonts w:ascii="Times New Roman" w:hAnsi="Times New Roman"/>
          <w:b/>
          <w:i/>
          <w:color w:val="943634"/>
          <w:sz w:val="28"/>
          <w:szCs w:val="28"/>
        </w:rPr>
        <w:t>Оцените его внутренние резервы.</w:t>
      </w:r>
      <w:r w:rsidRPr="004A1BD0">
        <w:rPr>
          <w:rFonts w:ascii="Times New Roman" w:hAnsi="Times New Roman"/>
          <w:sz w:val="28"/>
          <w:szCs w:val="28"/>
        </w:rPr>
        <w:t xml:space="preserve">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</w:t>
      </w:r>
    </w:p>
    <w:p w:rsidR="009C0593" w:rsidRPr="00045DEF" w:rsidRDefault="009C0593" w:rsidP="007A6A93">
      <w:pPr>
        <w:spacing w:before="100" w:beforeAutospacing="1" w:after="100" w:afterAutospacing="1" w:line="240" w:lineRule="auto"/>
        <w:ind w:right="110" w:firstLine="568"/>
        <w:jc w:val="both"/>
        <w:rPr>
          <w:rFonts w:ascii="Times New Roman" w:hAnsi="Times New Roman"/>
          <w:sz w:val="28"/>
          <w:szCs w:val="28"/>
        </w:rPr>
      </w:pPr>
      <w:r w:rsidRPr="00BB4F45">
        <w:rPr>
          <w:rFonts w:ascii="Times New Roman" w:hAnsi="Times New Roman"/>
          <w:b/>
          <w:i/>
          <w:color w:val="943634"/>
          <w:sz w:val="28"/>
          <w:szCs w:val="28"/>
        </w:rPr>
        <w:lastRenderedPageBreak/>
        <w:t>Попытайтесь убедить подростка обратиться к специалистам (психолог, врач).</w:t>
      </w:r>
      <w:r w:rsidRPr="004A1BD0">
        <w:rPr>
          <w:rFonts w:ascii="Times New Roman" w:hAnsi="Times New Roman"/>
          <w:sz w:val="28"/>
          <w:szCs w:val="28"/>
        </w:rPr>
        <w:t xml:space="preserve"> В противном случае, обратитесь к ним сами, чтобы вместе разобрать стратегию помощи.</w:t>
      </w:r>
    </w:p>
    <w:p w:rsidR="009C0593" w:rsidRDefault="009C0593"/>
    <w:p w:rsidR="009C0593" w:rsidRDefault="009C0593"/>
    <w:p w:rsidR="009C0593" w:rsidRDefault="009C0593"/>
    <w:p w:rsidR="009C0593" w:rsidRDefault="00762E65">
      <w:r>
        <w:rPr>
          <w:noProof/>
        </w:rPr>
        <w:drawing>
          <wp:inline distT="0" distB="0" distL="0" distR="0">
            <wp:extent cx="2524125" cy="3248025"/>
            <wp:effectExtent l="19050" t="0" r="9525" b="0"/>
            <wp:docPr id="1" name="i-main-pic" descr="Картинка 142 из 8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2 из 85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93" w:rsidRDefault="009C0593"/>
    <w:p w:rsidR="009C0593" w:rsidRDefault="009C0593"/>
    <w:p w:rsidR="009C0593" w:rsidRDefault="009C0593"/>
    <w:p w:rsidR="009C0593" w:rsidRPr="004A5572" w:rsidRDefault="009C0593" w:rsidP="004A7E6E">
      <w:pPr>
        <w:ind w:left="-142" w:right="-457"/>
        <w:jc w:val="center"/>
        <w:rPr>
          <w:rFonts w:ascii="Times New Roman" w:hAnsi="Times New Roman"/>
          <w:b/>
          <w:sz w:val="28"/>
          <w:szCs w:val="28"/>
        </w:rPr>
      </w:pPr>
      <w:r w:rsidRPr="004A5572">
        <w:rPr>
          <w:rFonts w:ascii="Times New Roman" w:hAnsi="Times New Roman"/>
          <w:b/>
          <w:sz w:val="28"/>
          <w:szCs w:val="28"/>
        </w:rPr>
        <w:lastRenderedPageBreak/>
        <w:t>Краевое государственное бюджетное учреждение здравоохранения</w:t>
      </w:r>
    </w:p>
    <w:p w:rsidR="009C0593" w:rsidRDefault="009C0593" w:rsidP="004A7E6E">
      <w:pPr>
        <w:ind w:left="-142" w:right="-457"/>
        <w:jc w:val="center"/>
        <w:rPr>
          <w:rFonts w:ascii="Times New Roman" w:hAnsi="Times New Roman"/>
          <w:b/>
          <w:sz w:val="28"/>
          <w:szCs w:val="28"/>
        </w:rPr>
      </w:pPr>
      <w:r w:rsidRPr="004A5572">
        <w:rPr>
          <w:rFonts w:ascii="Times New Roman" w:hAnsi="Times New Roman"/>
          <w:b/>
          <w:sz w:val="28"/>
          <w:szCs w:val="28"/>
        </w:rPr>
        <w:t>«Красноярский краевой психоневрологический диспансер №1»</w:t>
      </w:r>
    </w:p>
    <w:p w:rsidR="009C0593" w:rsidRPr="00BB4F45" w:rsidRDefault="009C0593" w:rsidP="004A7E6E">
      <w:pPr>
        <w:ind w:right="-457"/>
        <w:rPr>
          <w:rFonts w:ascii="Impact" w:hAnsi="Impact"/>
          <w:b/>
          <w:color w:val="943634"/>
          <w:sz w:val="44"/>
          <w:szCs w:val="44"/>
        </w:rPr>
      </w:pPr>
      <w:r w:rsidRPr="00BB4F45">
        <w:rPr>
          <w:rFonts w:ascii="Impact" w:hAnsi="Impact"/>
          <w:b/>
          <w:color w:val="943634"/>
          <w:sz w:val="44"/>
          <w:szCs w:val="44"/>
        </w:rPr>
        <w:t>Подростковый суицид</w:t>
      </w:r>
    </w:p>
    <w:p w:rsidR="009C0593" w:rsidRPr="004A5572" w:rsidRDefault="009C0593" w:rsidP="004A7E6E">
      <w:pPr>
        <w:ind w:left="-142" w:right="-4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(рекомендации для родителей, педагогов и всех взрослых)</w:t>
      </w:r>
    </w:p>
    <w:p w:rsidR="009C0593" w:rsidRDefault="009C0593" w:rsidP="004A7E6E"/>
    <w:p w:rsidR="009C0593" w:rsidRDefault="00762E65" w:rsidP="004A7E6E">
      <w:pPr>
        <w:ind w:left="426"/>
      </w:pPr>
      <w:r>
        <w:rPr>
          <w:noProof/>
        </w:rPr>
        <w:drawing>
          <wp:inline distT="0" distB="0" distL="0" distR="0">
            <wp:extent cx="2181225" cy="2628900"/>
            <wp:effectExtent l="19050" t="0" r="9525" b="0"/>
            <wp:docPr id="2" name="Рисунок 32" descr="http://im8-tub-ru.yandex.net/i?id=402203178-03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im8-tub-ru.yandex.net/i?id=402203178-03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93" w:rsidRPr="004A5572" w:rsidRDefault="009C0593" w:rsidP="004A7E6E">
      <w:pPr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г. Красноярск, ул. Копылова, 78,             тел. 243-25-82</w:t>
      </w:r>
    </w:p>
    <w:p w:rsidR="009C0593" w:rsidRDefault="009C0593"/>
    <w:p w:rsidR="009C0593" w:rsidRPr="004A5572" w:rsidRDefault="009C0593">
      <w:pPr>
        <w:ind w:right="-2"/>
        <w:rPr>
          <w:sz w:val="24"/>
          <w:szCs w:val="24"/>
        </w:rPr>
      </w:pPr>
    </w:p>
    <w:sectPr w:rsidR="009C0593" w:rsidRPr="004A5572" w:rsidSect="009A3690">
      <w:pgSz w:w="16838" w:h="11906" w:orient="landscape"/>
      <w:pgMar w:top="426" w:right="1134" w:bottom="850" w:left="1418" w:header="708" w:footer="708" w:gutter="0"/>
      <w:cols w:num="3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6FB"/>
    <w:multiLevelType w:val="hybridMultilevel"/>
    <w:tmpl w:val="800A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37AA"/>
    <w:rsid w:val="000060B4"/>
    <w:rsid w:val="00045DEF"/>
    <w:rsid w:val="00066DF7"/>
    <w:rsid w:val="00144CD1"/>
    <w:rsid w:val="00153E3C"/>
    <w:rsid w:val="001A3496"/>
    <w:rsid w:val="001D684D"/>
    <w:rsid w:val="002D12CB"/>
    <w:rsid w:val="002F00CF"/>
    <w:rsid w:val="00305E5B"/>
    <w:rsid w:val="003637AA"/>
    <w:rsid w:val="00382BCD"/>
    <w:rsid w:val="003E3F8A"/>
    <w:rsid w:val="003F1412"/>
    <w:rsid w:val="004A1BD0"/>
    <w:rsid w:val="004A5572"/>
    <w:rsid w:val="004A7E6E"/>
    <w:rsid w:val="005408A1"/>
    <w:rsid w:val="00634530"/>
    <w:rsid w:val="00654801"/>
    <w:rsid w:val="006560CB"/>
    <w:rsid w:val="006B23BE"/>
    <w:rsid w:val="00762E65"/>
    <w:rsid w:val="007A6A93"/>
    <w:rsid w:val="007A7C90"/>
    <w:rsid w:val="007D6CEE"/>
    <w:rsid w:val="007E48C0"/>
    <w:rsid w:val="007F1D52"/>
    <w:rsid w:val="008125FD"/>
    <w:rsid w:val="008266B2"/>
    <w:rsid w:val="00876D12"/>
    <w:rsid w:val="00894A4F"/>
    <w:rsid w:val="008D4B4B"/>
    <w:rsid w:val="008D5F7D"/>
    <w:rsid w:val="008F27D7"/>
    <w:rsid w:val="009164D0"/>
    <w:rsid w:val="009409D3"/>
    <w:rsid w:val="00960B3A"/>
    <w:rsid w:val="0096254C"/>
    <w:rsid w:val="00980F4F"/>
    <w:rsid w:val="009A3690"/>
    <w:rsid w:val="009C0593"/>
    <w:rsid w:val="00A00415"/>
    <w:rsid w:val="00A52288"/>
    <w:rsid w:val="00A70009"/>
    <w:rsid w:val="00A90E0C"/>
    <w:rsid w:val="00AA4DB8"/>
    <w:rsid w:val="00AC42EA"/>
    <w:rsid w:val="00AC53E5"/>
    <w:rsid w:val="00AF403E"/>
    <w:rsid w:val="00B25649"/>
    <w:rsid w:val="00B50813"/>
    <w:rsid w:val="00B711B2"/>
    <w:rsid w:val="00BB4F45"/>
    <w:rsid w:val="00BC5BBA"/>
    <w:rsid w:val="00BD40D4"/>
    <w:rsid w:val="00BF48BB"/>
    <w:rsid w:val="00C06E9C"/>
    <w:rsid w:val="00C178BA"/>
    <w:rsid w:val="00C26B65"/>
    <w:rsid w:val="00C5521A"/>
    <w:rsid w:val="00C62FE8"/>
    <w:rsid w:val="00C861A1"/>
    <w:rsid w:val="00D108B2"/>
    <w:rsid w:val="00D62F3D"/>
    <w:rsid w:val="00DD10A5"/>
    <w:rsid w:val="00DE7043"/>
    <w:rsid w:val="00E256FF"/>
    <w:rsid w:val="00E51B11"/>
    <w:rsid w:val="00E8485D"/>
    <w:rsid w:val="00EA3899"/>
    <w:rsid w:val="00EA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637A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A7C90"/>
    <w:pPr>
      <w:spacing w:before="300" w:after="40"/>
      <w:outlineLvl w:val="0"/>
    </w:pPr>
    <w:rPr>
      <w:rFonts w:eastAsia="Calibri"/>
      <w:smallCaps/>
      <w:spacing w:val="5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A7C90"/>
    <w:pPr>
      <w:spacing w:before="240" w:after="80"/>
      <w:outlineLvl w:val="1"/>
    </w:pPr>
    <w:rPr>
      <w:rFonts w:eastAsia="Calibri"/>
      <w:smallCaps/>
      <w:spacing w:val="5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A7C90"/>
    <w:pPr>
      <w:spacing w:after="0"/>
      <w:outlineLvl w:val="2"/>
    </w:pPr>
    <w:rPr>
      <w:rFonts w:eastAsia="Calibri"/>
      <w:smallCaps/>
      <w:spacing w:val="5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7A7C90"/>
    <w:pPr>
      <w:spacing w:before="240" w:after="0"/>
      <w:outlineLvl w:val="3"/>
    </w:pPr>
    <w:rPr>
      <w:rFonts w:eastAsia="Calibri"/>
      <w:smallCaps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A7C90"/>
    <w:pPr>
      <w:spacing w:before="200" w:after="0"/>
      <w:outlineLvl w:val="4"/>
    </w:pPr>
    <w:rPr>
      <w:rFonts w:eastAsia="Calibri"/>
      <w:smallCaps/>
      <w:color w:val="943634"/>
      <w:spacing w:val="10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A7C90"/>
    <w:pPr>
      <w:spacing w:after="0"/>
      <w:outlineLvl w:val="5"/>
    </w:pPr>
    <w:rPr>
      <w:rFonts w:eastAsia="Calibri"/>
      <w:smallCaps/>
      <w:color w:val="C0504D"/>
      <w:spacing w:val="5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A7C90"/>
    <w:pPr>
      <w:spacing w:after="0"/>
      <w:outlineLvl w:val="6"/>
    </w:pPr>
    <w:rPr>
      <w:rFonts w:eastAsia="Calibri"/>
      <w:b/>
      <w:smallCaps/>
      <w:color w:val="C0504D"/>
      <w:spacing w:val="10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A7C90"/>
    <w:pPr>
      <w:spacing w:after="0"/>
      <w:outlineLvl w:val="7"/>
    </w:pPr>
    <w:rPr>
      <w:rFonts w:eastAsia="Calibri"/>
      <w:b/>
      <w:i/>
      <w:smallCaps/>
      <w:color w:val="943634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A7C90"/>
    <w:pPr>
      <w:spacing w:after="0"/>
      <w:outlineLvl w:val="8"/>
    </w:pPr>
    <w:rPr>
      <w:rFonts w:eastAsia="Calibri"/>
      <w:b/>
      <w:i/>
      <w:smallCaps/>
      <w:color w:val="622423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C90"/>
    <w:rPr>
      <w:rFonts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7C90"/>
    <w:rPr>
      <w:rFonts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7C90"/>
    <w:rPr>
      <w:rFonts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7C90"/>
    <w:rPr>
      <w:rFonts w:cs="Times New Roman"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7C90"/>
    <w:rPr>
      <w:rFonts w:cs="Times New Roman"/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7C90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A7C90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A7C90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A7C90"/>
    <w:rPr>
      <w:rFonts w:cs="Times New Roman"/>
      <w:b/>
      <w:i/>
      <w:smallCaps/>
      <w:color w:val="622423"/>
    </w:rPr>
  </w:style>
  <w:style w:type="paragraph" w:styleId="a3">
    <w:name w:val="caption"/>
    <w:basedOn w:val="a"/>
    <w:next w:val="a"/>
    <w:uiPriority w:val="99"/>
    <w:qFormat/>
    <w:rsid w:val="007A7C90"/>
    <w:pPr>
      <w:jc w:val="both"/>
    </w:pPr>
    <w:rPr>
      <w:rFonts w:eastAsia="Calibri"/>
      <w:b/>
      <w:bCs/>
      <w:caps/>
      <w:sz w:val="16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7A7C90"/>
    <w:pPr>
      <w:pBdr>
        <w:top w:val="single" w:sz="12" w:space="1" w:color="C0504D"/>
      </w:pBdr>
      <w:spacing w:line="240" w:lineRule="auto"/>
      <w:jc w:val="right"/>
    </w:pPr>
    <w:rPr>
      <w:rFonts w:eastAsia="Calibri"/>
      <w:smallCaps/>
      <w:sz w:val="48"/>
      <w:szCs w:val="48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7A7C90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7A7C90"/>
    <w:pPr>
      <w:spacing w:after="720" w:line="240" w:lineRule="auto"/>
      <w:jc w:val="right"/>
    </w:pPr>
    <w:rPr>
      <w:rFonts w:ascii="Cambria" w:hAnsi="Cambria"/>
      <w:sz w:val="20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7A7C90"/>
    <w:rPr>
      <w:rFonts w:ascii="Cambria" w:hAnsi="Cambria" w:cs="Times New Roman"/>
      <w:sz w:val="22"/>
      <w:szCs w:val="22"/>
    </w:rPr>
  </w:style>
  <w:style w:type="character" w:styleId="a8">
    <w:name w:val="Strong"/>
    <w:basedOn w:val="a0"/>
    <w:uiPriority w:val="99"/>
    <w:qFormat/>
    <w:rsid w:val="007A7C90"/>
    <w:rPr>
      <w:rFonts w:cs="Times New Roman"/>
      <w:b/>
      <w:color w:val="C0504D"/>
    </w:rPr>
  </w:style>
  <w:style w:type="character" w:styleId="a9">
    <w:name w:val="Emphasis"/>
    <w:basedOn w:val="a0"/>
    <w:uiPriority w:val="99"/>
    <w:qFormat/>
    <w:rsid w:val="007A7C90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7A7C90"/>
    <w:pPr>
      <w:spacing w:after="0" w:line="240" w:lineRule="auto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7A7C90"/>
    <w:rPr>
      <w:rFonts w:cs="Times New Roman"/>
    </w:rPr>
  </w:style>
  <w:style w:type="paragraph" w:styleId="ac">
    <w:name w:val="List Paragraph"/>
    <w:basedOn w:val="a"/>
    <w:uiPriority w:val="99"/>
    <w:qFormat/>
    <w:rsid w:val="007A7C90"/>
    <w:pPr>
      <w:ind w:left="720"/>
      <w:contextualSpacing/>
      <w:jc w:val="both"/>
    </w:pPr>
    <w:rPr>
      <w:rFonts w:eastAsia="Calibri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7A7C90"/>
    <w:pPr>
      <w:jc w:val="both"/>
    </w:pPr>
    <w:rPr>
      <w:rFonts w:eastAsia="Calibri"/>
      <w:i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7A7C90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7A7C9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eastAsia="Calibri"/>
      <w:b/>
      <w:i/>
      <w:color w:val="FFFFFF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A7C90"/>
    <w:rPr>
      <w:rFonts w:cs="Times New Roman"/>
      <w:b/>
      <w:i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7A7C90"/>
    <w:rPr>
      <w:i/>
    </w:rPr>
  </w:style>
  <w:style w:type="character" w:styleId="af0">
    <w:name w:val="Intense Emphasis"/>
    <w:basedOn w:val="a0"/>
    <w:uiPriority w:val="99"/>
    <w:qFormat/>
    <w:rsid w:val="007A7C90"/>
    <w:rPr>
      <w:b/>
      <w:i/>
      <w:color w:val="C0504D"/>
      <w:spacing w:val="10"/>
    </w:rPr>
  </w:style>
  <w:style w:type="character" w:styleId="af1">
    <w:name w:val="Subtle Reference"/>
    <w:basedOn w:val="a0"/>
    <w:uiPriority w:val="99"/>
    <w:qFormat/>
    <w:rsid w:val="007A7C90"/>
    <w:rPr>
      <w:b/>
    </w:rPr>
  </w:style>
  <w:style w:type="character" w:styleId="af2">
    <w:name w:val="Intense Reference"/>
    <w:basedOn w:val="a0"/>
    <w:uiPriority w:val="99"/>
    <w:qFormat/>
    <w:rsid w:val="007A7C90"/>
    <w:rPr>
      <w:b/>
      <w:smallCaps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7A7C90"/>
    <w:rPr>
      <w:rFonts w:ascii="Cambria" w:hAnsi="Cambria"/>
      <w:i/>
      <w:sz w:val="20"/>
    </w:rPr>
  </w:style>
  <w:style w:type="paragraph" w:styleId="af4">
    <w:name w:val="TOC Heading"/>
    <w:basedOn w:val="1"/>
    <w:next w:val="a"/>
    <w:uiPriority w:val="99"/>
    <w:qFormat/>
    <w:rsid w:val="007A7C90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BF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F48BB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lr=62&amp;noreask=1&amp;ed=1&amp;text=%D0%BF%D0%BE%D0%B4%D1%80%D0%BE%D1%81%D1%82%D0%BA%D0%BE%D0%B2%D1%8B%D0%B9%20%D1%81%D1%83%D0%B8%D1%86%D0%B8%D0%B4&amp;p=8&amp;img_url=netdna.copyblogger.com/images/addiction.jpg&amp;rpt=si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последнее время растет число детей и подростков, имеющих склонность к суицидальному поведению</dc:title>
  <dc:creator>Елена Викторовна</dc:creator>
  <cp:lastModifiedBy>1</cp:lastModifiedBy>
  <cp:revision>2</cp:revision>
  <cp:lastPrinted>2012-02-09T03:22:00Z</cp:lastPrinted>
  <dcterms:created xsi:type="dcterms:W3CDTF">2017-01-18T16:38:00Z</dcterms:created>
  <dcterms:modified xsi:type="dcterms:W3CDTF">2017-01-18T16:38:00Z</dcterms:modified>
</cp:coreProperties>
</file>