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B0" w:rsidRPr="006C14B0" w:rsidRDefault="006C14B0" w:rsidP="006C14B0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1810" cy="687705"/>
            <wp:effectExtent l="0" t="0" r="2540" b="0"/>
            <wp:docPr id="2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4B0" w:rsidRPr="006C14B0" w:rsidRDefault="006C14B0" w:rsidP="006C14B0">
      <w:pPr>
        <w:jc w:val="center"/>
      </w:pPr>
    </w:p>
    <w:p w:rsidR="006C14B0" w:rsidRPr="006C14B0" w:rsidRDefault="006C14B0" w:rsidP="006C14B0">
      <w:pPr>
        <w:keepNext/>
        <w:jc w:val="center"/>
        <w:outlineLvl w:val="1"/>
        <w:rPr>
          <w:b/>
          <w:bCs/>
          <w:sz w:val="36"/>
        </w:rPr>
      </w:pPr>
      <w:r w:rsidRPr="006C14B0">
        <w:rPr>
          <w:b/>
          <w:bCs/>
          <w:sz w:val="36"/>
        </w:rPr>
        <w:t>ГЛАВНОЕ УПРАВЛЕНИЕ ОБРАЗОВАНИЯ</w:t>
      </w:r>
    </w:p>
    <w:p w:rsidR="006C14B0" w:rsidRPr="006C14B0" w:rsidRDefault="006C14B0" w:rsidP="006C14B0">
      <w:pPr>
        <w:keepNext/>
        <w:jc w:val="center"/>
        <w:outlineLvl w:val="1"/>
        <w:rPr>
          <w:b/>
          <w:bCs/>
          <w:sz w:val="36"/>
        </w:rPr>
      </w:pPr>
      <w:r w:rsidRPr="006C14B0">
        <w:rPr>
          <w:b/>
          <w:bCs/>
          <w:sz w:val="36"/>
        </w:rPr>
        <w:t>АДМИНИСТРАЦИИ ГОРОДА КРАСНОЯРСКА</w:t>
      </w:r>
    </w:p>
    <w:p w:rsidR="006C14B0" w:rsidRPr="006C14B0" w:rsidRDefault="006C14B0" w:rsidP="006C14B0">
      <w:pPr>
        <w:keepNext/>
        <w:jc w:val="center"/>
        <w:outlineLvl w:val="4"/>
        <w:rPr>
          <w:sz w:val="44"/>
          <w:szCs w:val="44"/>
        </w:rPr>
      </w:pPr>
    </w:p>
    <w:p w:rsidR="006C14B0" w:rsidRPr="006C14B0" w:rsidRDefault="006C14B0" w:rsidP="006C14B0">
      <w:pPr>
        <w:keepNext/>
        <w:jc w:val="center"/>
        <w:outlineLvl w:val="4"/>
        <w:rPr>
          <w:sz w:val="44"/>
          <w:szCs w:val="44"/>
        </w:rPr>
      </w:pPr>
      <w:r w:rsidRPr="006C14B0">
        <w:rPr>
          <w:sz w:val="44"/>
          <w:szCs w:val="44"/>
        </w:rPr>
        <w:t>ПРИКАЗ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2496"/>
        <w:gridCol w:w="5493"/>
        <w:gridCol w:w="579"/>
        <w:gridCol w:w="1080"/>
      </w:tblGrid>
      <w:tr w:rsidR="007B4CC8" w:rsidTr="00A166B7">
        <w:trPr>
          <w:cantSplit/>
        </w:trPr>
        <w:tc>
          <w:tcPr>
            <w:tcW w:w="2496" w:type="dxa"/>
            <w:tcBorders>
              <w:bottom w:val="single" w:sz="4" w:space="0" w:color="auto"/>
            </w:tcBorders>
          </w:tcPr>
          <w:p w:rsidR="007B4CC8" w:rsidRDefault="00CA1A30" w:rsidP="00A166B7">
            <w:pPr>
              <w:rPr>
                <w:sz w:val="28"/>
              </w:rPr>
            </w:pPr>
            <w:r>
              <w:rPr>
                <w:sz w:val="28"/>
              </w:rPr>
              <w:t>15.06.2018</w:t>
            </w:r>
          </w:p>
        </w:tc>
        <w:tc>
          <w:tcPr>
            <w:tcW w:w="5493" w:type="dxa"/>
          </w:tcPr>
          <w:p w:rsidR="007B4CC8" w:rsidRDefault="007B4CC8" w:rsidP="00A166B7">
            <w:pPr>
              <w:rPr>
                <w:sz w:val="28"/>
              </w:rPr>
            </w:pPr>
          </w:p>
        </w:tc>
        <w:tc>
          <w:tcPr>
            <w:tcW w:w="579" w:type="dxa"/>
          </w:tcPr>
          <w:p w:rsidR="007B4CC8" w:rsidRDefault="007B4CC8" w:rsidP="00A166B7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4CC8" w:rsidRDefault="007B4CC8" w:rsidP="009D478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A1A30">
              <w:rPr>
                <w:sz w:val="28"/>
              </w:rPr>
              <w:t>539</w:t>
            </w:r>
            <w:r w:rsidR="0015411D">
              <w:rPr>
                <w:sz w:val="28"/>
              </w:rPr>
              <w:t>/</w:t>
            </w:r>
            <w:r w:rsidR="009D478D">
              <w:rPr>
                <w:sz w:val="28"/>
              </w:rPr>
              <w:t>а</w:t>
            </w:r>
            <w:bookmarkStart w:id="0" w:name="_GoBack"/>
            <w:bookmarkEnd w:id="0"/>
          </w:p>
        </w:tc>
      </w:tr>
      <w:tr w:rsidR="007B4CC8" w:rsidTr="00A166B7">
        <w:trPr>
          <w:cantSplit/>
        </w:trPr>
        <w:tc>
          <w:tcPr>
            <w:tcW w:w="2496" w:type="dxa"/>
            <w:tcBorders>
              <w:top w:val="single" w:sz="4" w:space="0" w:color="auto"/>
            </w:tcBorders>
          </w:tcPr>
          <w:p w:rsidR="007B4CC8" w:rsidRDefault="007B4CC8" w:rsidP="00A166B7">
            <w:pPr>
              <w:rPr>
                <w:sz w:val="28"/>
              </w:rPr>
            </w:pPr>
          </w:p>
        </w:tc>
        <w:tc>
          <w:tcPr>
            <w:tcW w:w="5493" w:type="dxa"/>
          </w:tcPr>
          <w:p w:rsidR="007B4CC8" w:rsidRDefault="007B4CC8" w:rsidP="00A166B7">
            <w:pPr>
              <w:rPr>
                <w:sz w:val="28"/>
              </w:rPr>
            </w:pPr>
          </w:p>
        </w:tc>
        <w:tc>
          <w:tcPr>
            <w:tcW w:w="1659" w:type="dxa"/>
            <w:gridSpan w:val="2"/>
          </w:tcPr>
          <w:p w:rsidR="007B4CC8" w:rsidRDefault="007B4CC8" w:rsidP="00A166B7">
            <w:pPr>
              <w:rPr>
                <w:sz w:val="28"/>
              </w:rPr>
            </w:pPr>
          </w:p>
        </w:tc>
      </w:tr>
      <w:tr w:rsidR="007B4CC8" w:rsidRPr="006455E2" w:rsidTr="00A166B7">
        <w:trPr>
          <w:cantSplit/>
        </w:trPr>
        <w:tc>
          <w:tcPr>
            <w:tcW w:w="7989" w:type="dxa"/>
            <w:gridSpan w:val="2"/>
          </w:tcPr>
          <w:p w:rsidR="00C900BA" w:rsidRPr="009F2752" w:rsidRDefault="009F2752" w:rsidP="0043481C">
            <w:pPr>
              <w:tabs>
                <w:tab w:val="left" w:pos="2745"/>
              </w:tabs>
              <w:rPr>
                <w:sz w:val="28"/>
                <w:szCs w:val="28"/>
              </w:rPr>
            </w:pPr>
            <w:r w:rsidRPr="009F2752">
              <w:rPr>
                <w:sz w:val="28"/>
                <w:szCs w:val="28"/>
              </w:rPr>
              <w:t>О</w:t>
            </w:r>
            <w:r w:rsidR="0043481C">
              <w:rPr>
                <w:sz w:val="28"/>
                <w:szCs w:val="28"/>
              </w:rPr>
              <w:t>б организации</w:t>
            </w:r>
            <w:r w:rsidRPr="009F2752">
              <w:rPr>
                <w:sz w:val="28"/>
                <w:szCs w:val="28"/>
              </w:rPr>
              <w:t xml:space="preserve"> </w:t>
            </w:r>
            <w:r w:rsidR="00485A52">
              <w:rPr>
                <w:sz w:val="28"/>
                <w:szCs w:val="28"/>
              </w:rPr>
              <w:t>взаимодействия</w:t>
            </w:r>
            <w:r w:rsidR="00C900BA" w:rsidRPr="009F27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  <w:gridSpan w:val="2"/>
          </w:tcPr>
          <w:p w:rsidR="007B4CC8" w:rsidRPr="006455E2" w:rsidRDefault="007B4CC8" w:rsidP="00A166B7">
            <w:pPr>
              <w:rPr>
                <w:sz w:val="28"/>
                <w:szCs w:val="28"/>
              </w:rPr>
            </w:pPr>
          </w:p>
        </w:tc>
      </w:tr>
    </w:tbl>
    <w:p w:rsidR="00204AC3" w:rsidRDefault="00204AC3" w:rsidP="00204AC3">
      <w:pPr>
        <w:suppressAutoHyphens/>
        <w:ind w:firstLine="426"/>
        <w:jc w:val="both"/>
        <w:rPr>
          <w:bCs/>
          <w:sz w:val="26"/>
          <w:szCs w:val="26"/>
          <w:lang w:eastAsia="ar-SA"/>
        </w:rPr>
      </w:pPr>
    </w:p>
    <w:p w:rsidR="003E454B" w:rsidRPr="003E454B" w:rsidRDefault="00C900BA" w:rsidP="006F4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В целях </w:t>
      </w:r>
      <w:r w:rsidR="0043481C">
        <w:rPr>
          <w:bCs/>
          <w:sz w:val="28"/>
          <w:szCs w:val="28"/>
          <w:lang w:eastAsia="ar-SA"/>
        </w:rPr>
        <w:t>организации</w:t>
      </w:r>
      <w:r w:rsidR="004015B2">
        <w:rPr>
          <w:bCs/>
          <w:sz w:val="28"/>
          <w:szCs w:val="28"/>
          <w:lang w:eastAsia="ar-SA"/>
        </w:rPr>
        <w:t xml:space="preserve"> </w:t>
      </w:r>
      <w:r w:rsidR="006F4023">
        <w:rPr>
          <w:bCs/>
          <w:sz w:val="28"/>
          <w:szCs w:val="28"/>
          <w:lang w:eastAsia="ar-SA"/>
        </w:rPr>
        <w:t>взаимодействия</w:t>
      </w:r>
      <w:r w:rsidR="004015B2">
        <w:rPr>
          <w:bCs/>
          <w:sz w:val="28"/>
          <w:szCs w:val="28"/>
          <w:lang w:eastAsia="ar-SA"/>
        </w:rPr>
        <w:t xml:space="preserve"> главного управления образования с общественными </w:t>
      </w:r>
      <w:r w:rsidR="00EC4F02">
        <w:rPr>
          <w:bCs/>
          <w:sz w:val="28"/>
          <w:szCs w:val="28"/>
          <w:lang w:eastAsia="ar-SA"/>
        </w:rPr>
        <w:t xml:space="preserve">и иными некоммерческими </w:t>
      </w:r>
      <w:r w:rsidR="004015B2">
        <w:rPr>
          <w:bCs/>
          <w:sz w:val="28"/>
          <w:szCs w:val="28"/>
          <w:lang w:eastAsia="ar-SA"/>
        </w:rPr>
        <w:t>организациями</w:t>
      </w:r>
      <w:r w:rsidR="009450E5">
        <w:rPr>
          <w:bCs/>
          <w:sz w:val="28"/>
          <w:szCs w:val="28"/>
          <w:lang w:eastAsia="ar-SA"/>
        </w:rPr>
        <w:t xml:space="preserve">, </w:t>
      </w:r>
      <w:r w:rsidR="009F2752">
        <w:rPr>
          <w:bCs/>
          <w:sz w:val="28"/>
          <w:szCs w:val="28"/>
          <w:lang w:eastAsia="ar-SA"/>
        </w:rPr>
        <w:t>осуществляющими деятельность</w:t>
      </w:r>
      <w:r w:rsidR="001E4DAF">
        <w:rPr>
          <w:bCs/>
          <w:sz w:val="28"/>
          <w:szCs w:val="28"/>
          <w:lang w:eastAsia="ar-SA"/>
        </w:rPr>
        <w:t xml:space="preserve"> по работе с детьми с ограниченными возможностями здоровья и детьми-инвалидами</w:t>
      </w:r>
      <w:r w:rsidR="009F2752">
        <w:rPr>
          <w:bCs/>
          <w:sz w:val="28"/>
          <w:szCs w:val="28"/>
          <w:lang w:eastAsia="ar-SA"/>
        </w:rPr>
        <w:t xml:space="preserve">, </w:t>
      </w:r>
      <w:r w:rsidR="003E454B" w:rsidRPr="003E454B">
        <w:rPr>
          <w:sz w:val="28"/>
          <w:szCs w:val="28"/>
        </w:rPr>
        <w:t xml:space="preserve">руководствуясь </w:t>
      </w:r>
      <w:proofErr w:type="gramStart"/>
      <w:r w:rsidR="003E454B" w:rsidRPr="003E454B">
        <w:rPr>
          <w:sz w:val="28"/>
          <w:szCs w:val="28"/>
        </w:rPr>
        <w:t>п</w:t>
      </w:r>
      <w:proofErr w:type="gramEnd"/>
      <w:r w:rsidR="009F2752">
        <w:rPr>
          <w:sz w:val="28"/>
          <w:szCs w:val="28"/>
        </w:rPr>
        <w:t>/</w:t>
      </w:r>
      <w:r w:rsidR="003E454B" w:rsidRPr="003E454B">
        <w:rPr>
          <w:sz w:val="28"/>
          <w:szCs w:val="28"/>
        </w:rPr>
        <w:t>п.</w:t>
      </w:r>
      <w:r w:rsidR="009F2752">
        <w:rPr>
          <w:sz w:val="28"/>
          <w:szCs w:val="28"/>
        </w:rPr>
        <w:t>8</w:t>
      </w:r>
      <w:r w:rsidR="003E454B" w:rsidRPr="003E454B">
        <w:rPr>
          <w:sz w:val="28"/>
          <w:szCs w:val="28"/>
        </w:rPr>
        <w:t xml:space="preserve"> п.</w:t>
      </w:r>
      <w:r w:rsidR="009F2752">
        <w:rPr>
          <w:sz w:val="28"/>
          <w:szCs w:val="28"/>
        </w:rPr>
        <w:t xml:space="preserve"> 28</w:t>
      </w:r>
      <w:r w:rsidR="003E454B" w:rsidRPr="003E454B">
        <w:rPr>
          <w:sz w:val="28"/>
          <w:szCs w:val="28"/>
        </w:rPr>
        <w:t xml:space="preserve"> Положения о главном управлении образования администрации города Красноярска, утвержденного распоряжением администрации города  от 20.02.2014 № 56-р, </w:t>
      </w:r>
    </w:p>
    <w:p w:rsidR="00EC73CD" w:rsidRPr="004E04A5" w:rsidRDefault="007B4CC8" w:rsidP="006F4023">
      <w:pPr>
        <w:pStyle w:val="11"/>
        <w:tabs>
          <w:tab w:val="clear" w:pos="851"/>
          <w:tab w:val="left" w:pos="284"/>
        </w:tabs>
        <w:spacing w:line="240" w:lineRule="auto"/>
        <w:ind w:right="-6"/>
        <w:rPr>
          <w:szCs w:val="28"/>
        </w:rPr>
      </w:pPr>
      <w:r w:rsidRPr="004E04A5">
        <w:rPr>
          <w:szCs w:val="28"/>
        </w:rPr>
        <w:t>ПРИКАЗЫВАЮ:</w:t>
      </w:r>
    </w:p>
    <w:p w:rsidR="0024505E" w:rsidRDefault="006F4023" w:rsidP="001E4DAF">
      <w:pPr>
        <w:pStyle w:val="11"/>
        <w:spacing w:line="240" w:lineRule="auto"/>
        <w:ind w:right="-6" w:firstLine="567"/>
        <w:rPr>
          <w:szCs w:val="28"/>
        </w:rPr>
      </w:pPr>
      <w:r>
        <w:rPr>
          <w:szCs w:val="28"/>
        </w:rPr>
        <w:t xml:space="preserve">1. </w:t>
      </w:r>
      <w:r w:rsidR="00485A52">
        <w:rPr>
          <w:szCs w:val="28"/>
        </w:rPr>
        <w:t>У</w:t>
      </w:r>
      <w:r w:rsidR="0024505E">
        <w:rPr>
          <w:szCs w:val="28"/>
        </w:rPr>
        <w:t xml:space="preserve">твердить примерную форму </w:t>
      </w:r>
      <w:r w:rsidR="00350157">
        <w:rPr>
          <w:szCs w:val="28"/>
        </w:rPr>
        <w:t xml:space="preserve">соглашения </w:t>
      </w:r>
      <w:r w:rsidR="009F2752">
        <w:rPr>
          <w:szCs w:val="28"/>
        </w:rPr>
        <w:t>о сотрудничестве согласно приложению к приказу</w:t>
      </w:r>
      <w:r w:rsidR="0061182E">
        <w:rPr>
          <w:szCs w:val="28"/>
        </w:rPr>
        <w:t>.</w:t>
      </w:r>
    </w:p>
    <w:p w:rsidR="007B4CC8" w:rsidRPr="008B1EEA" w:rsidRDefault="006F4023" w:rsidP="001E4DAF">
      <w:pPr>
        <w:pStyle w:val="11"/>
        <w:tabs>
          <w:tab w:val="clear" w:pos="851"/>
        </w:tabs>
        <w:spacing w:line="240" w:lineRule="auto"/>
        <w:ind w:right="-6" w:firstLine="567"/>
        <w:rPr>
          <w:szCs w:val="28"/>
        </w:rPr>
      </w:pPr>
      <w:r>
        <w:rPr>
          <w:szCs w:val="28"/>
        </w:rPr>
        <w:t xml:space="preserve">2. </w:t>
      </w:r>
      <w:r w:rsidR="001240A6">
        <w:rPr>
          <w:szCs w:val="28"/>
        </w:rPr>
        <w:t xml:space="preserve">Ответственность за </w:t>
      </w:r>
      <w:r w:rsidR="0043481C">
        <w:rPr>
          <w:szCs w:val="28"/>
        </w:rPr>
        <w:t xml:space="preserve">организацию </w:t>
      </w:r>
      <w:r w:rsidR="0061182E">
        <w:rPr>
          <w:szCs w:val="28"/>
        </w:rPr>
        <w:t>взаимодействи</w:t>
      </w:r>
      <w:r w:rsidR="0043481C">
        <w:rPr>
          <w:szCs w:val="28"/>
        </w:rPr>
        <w:t>я</w:t>
      </w:r>
      <w:r w:rsidR="0061182E">
        <w:rPr>
          <w:szCs w:val="28"/>
        </w:rPr>
        <w:t xml:space="preserve"> с </w:t>
      </w:r>
      <w:r w:rsidR="00EC4F02" w:rsidRPr="00EC4F02">
        <w:rPr>
          <w:bCs/>
          <w:szCs w:val="28"/>
        </w:rPr>
        <w:t>общественными и иными некоммерческими организациями</w:t>
      </w:r>
      <w:r w:rsidR="00055F8D">
        <w:rPr>
          <w:szCs w:val="28"/>
        </w:rPr>
        <w:t>,</w:t>
      </w:r>
      <w:r w:rsidR="001240A6">
        <w:rPr>
          <w:szCs w:val="28"/>
        </w:rPr>
        <w:t xml:space="preserve"> </w:t>
      </w:r>
      <w:r w:rsidR="009F2752">
        <w:rPr>
          <w:szCs w:val="28"/>
        </w:rPr>
        <w:t xml:space="preserve">осуществляющими деятельность </w:t>
      </w:r>
      <w:r w:rsidR="001E4DAF" w:rsidRPr="001E4DAF">
        <w:rPr>
          <w:bCs/>
          <w:szCs w:val="28"/>
        </w:rPr>
        <w:t>по работе с детьми с ограниченными возможностями здоровья и детьми-инвалидами</w:t>
      </w:r>
      <w:r w:rsidR="007B4CC8" w:rsidRPr="001E4DAF">
        <w:rPr>
          <w:szCs w:val="28"/>
        </w:rPr>
        <w:t xml:space="preserve"> </w:t>
      </w:r>
      <w:r w:rsidR="007B4CC8" w:rsidRPr="008B1EEA">
        <w:rPr>
          <w:szCs w:val="28"/>
        </w:rPr>
        <w:t xml:space="preserve">возложить на заместителя </w:t>
      </w:r>
      <w:r w:rsidR="008B4247">
        <w:rPr>
          <w:szCs w:val="28"/>
        </w:rPr>
        <w:t>руководителя главного управления образования Алиханову О.Б.</w:t>
      </w:r>
    </w:p>
    <w:p w:rsidR="008B1EEA" w:rsidRDefault="008B1EEA" w:rsidP="00DE290C">
      <w:pPr>
        <w:pStyle w:val="11"/>
        <w:spacing w:line="240" w:lineRule="auto"/>
        <w:ind w:left="567" w:right="-6" w:hanging="567"/>
        <w:rPr>
          <w:szCs w:val="28"/>
        </w:rPr>
      </w:pPr>
    </w:p>
    <w:p w:rsidR="00D84FD8" w:rsidRDefault="00D84FD8" w:rsidP="00DE290C">
      <w:pPr>
        <w:pStyle w:val="11"/>
        <w:spacing w:line="240" w:lineRule="auto"/>
        <w:ind w:left="567" w:right="-6" w:hanging="567"/>
        <w:rPr>
          <w:szCs w:val="28"/>
        </w:rPr>
      </w:pPr>
    </w:p>
    <w:p w:rsidR="00D84FD8" w:rsidRDefault="00D84FD8" w:rsidP="00DE290C">
      <w:pPr>
        <w:pStyle w:val="11"/>
        <w:spacing w:line="240" w:lineRule="auto"/>
        <w:ind w:left="567" w:right="-6" w:hanging="567"/>
        <w:rPr>
          <w:szCs w:val="28"/>
        </w:rPr>
      </w:pPr>
    </w:p>
    <w:p w:rsidR="008B1EEA" w:rsidRPr="004E04A5" w:rsidRDefault="008B1EEA" w:rsidP="00DE290C">
      <w:pPr>
        <w:pStyle w:val="11"/>
        <w:spacing w:line="240" w:lineRule="auto"/>
        <w:ind w:left="567" w:right="-6" w:hanging="567"/>
        <w:rPr>
          <w:szCs w:val="28"/>
        </w:rPr>
      </w:pPr>
    </w:p>
    <w:p w:rsidR="006455E2" w:rsidRPr="004E04A5" w:rsidRDefault="007B4CC8" w:rsidP="006455E2">
      <w:pPr>
        <w:pStyle w:val="11"/>
        <w:spacing w:line="240" w:lineRule="auto"/>
        <w:ind w:left="-142" w:right="-6"/>
        <w:rPr>
          <w:szCs w:val="28"/>
        </w:rPr>
      </w:pPr>
      <w:r w:rsidRPr="004E04A5">
        <w:rPr>
          <w:szCs w:val="28"/>
        </w:rPr>
        <w:t>Руководитель  главного</w:t>
      </w:r>
    </w:p>
    <w:p w:rsidR="007B4CC8" w:rsidRPr="004E04A5" w:rsidRDefault="007B4CC8" w:rsidP="006455E2">
      <w:pPr>
        <w:pStyle w:val="11"/>
        <w:spacing w:line="240" w:lineRule="auto"/>
        <w:ind w:left="-142" w:right="-6"/>
        <w:rPr>
          <w:szCs w:val="28"/>
        </w:rPr>
      </w:pPr>
      <w:r w:rsidRPr="004E04A5">
        <w:rPr>
          <w:szCs w:val="28"/>
        </w:rPr>
        <w:t>управления образования</w:t>
      </w:r>
      <w:r w:rsidRPr="004E04A5">
        <w:rPr>
          <w:szCs w:val="28"/>
        </w:rPr>
        <w:tab/>
        <w:t xml:space="preserve"> </w:t>
      </w:r>
      <w:r w:rsidRPr="004E04A5">
        <w:rPr>
          <w:szCs w:val="28"/>
        </w:rPr>
        <w:tab/>
        <w:t xml:space="preserve">                                   </w:t>
      </w:r>
      <w:r w:rsidR="006455E2" w:rsidRPr="004E04A5">
        <w:rPr>
          <w:szCs w:val="28"/>
        </w:rPr>
        <w:tab/>
      </w:r>
      <w:r w:rsidRPr="004E04A5">
        <w:rPr>
          <w:szCs w:val="28"/>
        </w:rPr>
        <w:t xml:space="preserve">          Т.Ю.</w:t>
      </w:r>
      <w:r w:rsidR="006455E2" w:rsidRPr="004E04A5">
        <w:rPr>
          <w:szCs w:val="28"/>
        </w:rPr>
        <w:t xml:space="preserve"> </w:t>
      </w:r>
      <w:r w:rsidRPr="004E04A5">
        <w:rPr>
          <w:szCs w:val="28"/>
        </w:rPr>
        <w:t>Ситдикова</w:t>
      </w:r>
    </w:p>
    <w:p w:rsidR="008B1EEA" w:rsidRDefault="008B1EEA" w:rsidP="006455E2">
      <w:pPr>
        <w:pStyle w:val="21"/>
        <w:tabs>
          <w:tab w:val="left" w:pos="9639"/>
        </w:tabs>
        <w:spacing w:line="240" w:lineRule="auto"/>
        <w:ind w:right="567"/>
        <w:rPr>
          <w:sz w:val="20"/>
        </w:rPr>
      </w:pPr>
    </w:p>
    <w:p w:rsidR="008B4247" w:rsidRDefault="008B4247" w:rsidP="006455E2">
      <w:pPr>
        <w:pStyle w:val="21"/>
        <w:tabs>
          <w:tab w:val="left" w:pos="9639"/>
        </w:tabs>
        <w:spacing w:line="240" w:lineRule="auto"/>
        <w:ind w:right="567"/>
        <w:rPr>
          <w:sz w:val="20"/>
        </w:rPr>
      </w:pPr>
    </w:p>
    <w:p w:rsidR="008B4247" w:rsidRDefault="008B4247" w:rsidP="006455E2">
      <w:pPr>
        <w:pStyle w:val="21"/>
        <w:tabs>
          <w:tab w:val="left" w:pos="9639"/>
        </w:tabs>
        <w:spacing w:line="240" w:lineRule="auto"/>
        <w:ind w:right="567"/>
        <w:rPr>
          <w:sz w:val="20"/>
        </w:rPr>
      </w:pPr>
    </w:p>
    <w:p w:rsidR="00D84FD8" w:rsidRDefault="00D84FD8" w:rsidP="006455E2">
      <w:pPr>
        <w:pStyle w:val="21"/>
        <w:tabs>
          <w:tab w:val="left" w:pos="9639"/>
        </w:tabs>
        <w:spacing w:line="240" w:lineRule="auto"/>
        <w:ind w:right="567"/>
        <w:rPr>
          <w:sz w:val="20"/>
        </w:rPr>
      </w:pPr>
    </w:p>
    <w:p w:rsidR="00D84FD8" w:rsidRDefault="00D84FD8" w:rsidP="006455E2">
      <w:pPr>
        <w:pStyle w:val="21"/>
        <w:tabs>
          <w:tab w:val="left" w:pos="9639"/>
        </w:tabs>
        <w:spacing w:line="240" w:lineRule="auto"/>
        <w:ind w:right="567"/>
        <w:rPr>
          <w:sz w:val="20"/>
        </w:rPr>
      </w:pPr>
    </w:p>
    <w:p w:rsidR="00D84FD8" w:rsidRDefault="00D84FD8" w:rsidP="006455E2">
      <w:pPr>
        <w:pStyle w:val="21"/>
        <w:tabs>
          <w:tab w:val="left" w:pos="9639"/>
        </w:tabs>
        <w:spacing w:line="240" w:lineRule="auto"/>
        <w:ind w:right="567"/>
        <w:rPr>
          <w:sz w:val="20"/>
        </w:rPr>
      </w:pPr>
    </w:p>
    <w:p w:rsidR="00D84FD8" w:rsidRDefault="00D84FD8" w:rsidP="006455E2">
      <w:pPr>
        <w:pStyle w:val="21"/>
        <w:tabs>
          <w:tab w:val="left" w:pos="9639"/>
        </w:tabs>
        <w:spacing w:line="240" w:lineRule="auto"/>
        <w:ind w:right="567"/>
        <w:rPr>
          <w:sz w:val="20"/>
        </w:rPr>
      </w:pPr>
    </w:p>
    <w:p w:rsidR="00D84FD8" w:rsidRDefault="00D84FD8" w:rsidP="006455E2">
      <w:pPr>
        <w:pStyle w:val="21"/>
        <w:tabs>
          <w:tab w:val="left" w:pos="9639"/>
        </w:tabs>
        <w:spacing w:line="240" w:lineRule="auto"/>
        <w:ind w:right="567"/>
        <w:rPr>
          <w:sz w:val="20"/>
        </w:rPr>
      </w:pPr>
    </w:p>
    <w:p w:rsidR="00D84FD8" w:rsidRDefault="00D84FD8" w:rsidP="006455E2">
      <w:pPr>
        <w:pStyle w:val="21"/>
        <w:tabs>
          <w:tab w:val="left" w:pos="9639"/>
        </w:tabs>
        <w:spacing w:line="240" w:lineRule="auto"/>
        <w:ind w:right="567"/>
        <w:rPr>
          <w:sz w:val="20"/>
        </w:rPr>
      </w:pPr>
    </w:p>
    <w:p w:rsidR="008B4247" w:rsidRDefault="008B4247" w:rsidP="006455E2">
      <w:pPr>
        <w:pStyle w:val="21"/>
        <w:tabs>
          <w:tab w:val="left" w:pos="9639"/>
        </w:tabs>
        <w:spacing w:line="240" w:lineRule="auto"/>
        <w:ind w:right="567"/>
        <w:rPr>
          <w:sz w:val="20"/>
        </w:rPr>
      </w:pPr>
    </w:p>
    <w:p w:rsidR="008B4247" w:rsidRDefault="008B4247" w:rsidP="006455E2">
      <w:pPr>
        <w:pStyle w:val="21"/>
        <w:tabs>
          <w:tab w:val="left" w:pos="9639"/>
        </w:tabs>
        <w:spacing w:line="240" w:lineRule="auto"/>
        <w:ind w:right="567"/>
        <w:rPr>
          <w:sz w:val="20"/>
        </w:rPr>
      </w:pPr>
    </w:p>
    <w:p w:rsidR="001240A6" w:rsidRDefault="001240A6" w:rsidP="006455E2">
      <w:pPr>
        <w:pStyle w:val="21"/>
        <w:tabs>
          <w:tab w:val="left" w:pos="9639"/>
        </w:tabs>
        <w:spacing w:line="240" w:lineRule="auto"/>
        <w:ind w:right="567"/>
        <w:rPr>
          <w:sz w:val="20"/>
        </w:rPr>
      </w:pPr>
    </w:p>
    <w:p w:rsidR="008B1EEA" w:rsidRDefault="008B1EEA" w:rsidP="006455E2">
      <w:pPr>
        <w:pStyle w:val="21"/>
        <w:tabs>
          <w:tab w:val="left" w:pos="9639"/>
        </w:tabs>
        <w:spacing w:line="240" w:lineRule="auto"/>
        <w:ind w:right="567"/>
        <w:rPr>
          <w:sz w:val="20"/>
        </w:rPr>
      </w:pPr>
    </w:p>
    <w:p w:rsidR="008B1EEA" w:rsidRDefault="008B4247" w:rsidP="006455E2">
      <w:pPr>
        <w:pStyle w:val="21"/>
        <w:tabs>
          <w:tab w:val="left" w:pos="9639"/>
        </w:tabs>
        <w:spacing w:line="240" w:lineRule="auto"/>
        <w:ind w:right="567"/>
        <w:rPr>
          <w:sz w:val="20"/>
        </w:rPr>
      </w:pPr>
      <w:r>
        <w:rPr>
          <w:sz w:val="20"/>
        </w:rPr>
        <w:t>Попова Светлана Викторовна</w:t>
      </w:r>
      <w:r w:rsidR="007B4CC8" w:rsidRPr="006455E2">
        <w:rPr>
          <w:sz w:val="20"/>
        </w:rPr>
        <w:t>, 226-15</w:t>
      </w:r>
      <w:r>
        <w:rPr>
          <w:sz w:val="20"/>
        </w:rPr>
        <w:t>-12</w:t>
      </w:r>
    </w:p>
    <w:p w:rsidR="004B488A" w:rsidRDefault="004B488A" w:rsidP="006455E2">
      <w:pPr>
        <w:pStyle w:val="21"/>
        <w:tabs>
          <w:tab w:val="left" w:pos="9639"/>
        </w:tabs>
        <w:spacing w:line="240" w:lineRule="auto"/>
        <w:ind w:right="567"/>
        <w:rPr>
          <w:sz w:val="20"/>
        </w:rPr>
      </w:pPr>
      <w:r>
        <w:rPr>
          <w:sz w:val="20"/>
        </w:rPr>
        <w:t>Костромина Наталья Максимовна, 226-15-32</w:t>
      </w:r>
    </w:p>
    <w:p w:rsidR="008B1EEA" w:rsidRDefault="008B1EEA">
      <w:pPr>
        <w:spacing w:after="200" w:line="276" w:lineRule="auto"/>
        <w:rPr>
          <w:sz w:val="20"/>
          <w:szCs w:val="20"/>
        </w:rPr>
      </w:pPr>
      <w:r>
        <w:rPr>
          <w:sz w:val="20"/>
        </w:rPr>
        <w:br w:type="page"/>
      </w:r>
    </w:p>
    <w:p w:rsidR="008B1EEA" w:rsidRPr="00286C3B" w:rsidRDefault="006F4023" w:rsidP="008B424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80BB3" w:rsidRPr="00286C3B" w:rsidRDefault="00980BB3" w:rsidP="00055F8D">
      <w:pPr>
        <w:jc w:val="both"/>
        <w:rPr>
          <w:b/>
          <w:bCs/>
          <w:color w:val="000000"/>
          <w:sz w:val="28"/>
          <w:szCs w:val="28"/>
        </w:rPr>
      </w:pPr>
    </w:p>
    <w:p w:rsidR="00350157" w:rsidRDefault="005570ED" w:rsidP="00891E92">
      <w:pPr>
        <w:spacing w:line="216" w:lineRule="auto"/>
        <w:ind w:left="-426" w:right="-24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Примерная форма </w:t>
      </w:r>
    </w:p>
    <w:p w:rsidR="005570ED" w:rsidRPr="00C934C1" w:rsidRDefault="005570ED" w:rsidP="00891E92">
      <w:pPr>
        <w:spacing w:line="216" w:lineRule="auto"/>
        <w:ind w:left="-426" w:right="-24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Соглашения о </w:t>
      </w:r>
      <w:r w:rsidR="0043481C">
        <w:rPr>
          <w:sz w:val="28"/>
          <w:szCs w:val="28"/>
          <w:lang w:eastAsia="en-US"/>
        </w:rPr>
        <w:t>взаимодействии</w:t>
      </w:r>
    </w:p>
    <w:p w:rsidR="00350157" w:rsidRPr="00C934C1" w:rsidRDefault="00350157" w:rsidP="00350157">
      <w:pPr>
        <w:pStyle w:val="a5"/>
        <w:ind w:left="1080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350157" w:rsidRPr="00C934C1" w:rsidTr="0081498C">
        <w:tc>
          <w:tcPr>
            <w:tcW w:w="4785" w:type="dxa"/>
          </w:tcPr>
          <w:p w:rsidR="00350157" w:rsidRPr="00C934C1" w:rsidRDefault="00350157" w:rsidP="0081498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934C1">
              <w:rPr>
                <w:rFonts w:eastAsia="Calibri"/>
                <w:sz w:val="28"/>
                <w:szCs w:val="28"/>
                <w:lang w:eastAsia="en-US"/>
              </w:rPr>
              <w:t>г. Красноярск</w:t>
            </w:r>
          </w:p>
        </w:tc>
        <w:tc>
          <w:tcPr>
            <w:tcW w:w="4962" w:type="dxa"/>
          </w:tcPr>
          <w:p w:rsidR="00350157" w:rsidRPr="00C934C1" w:rsidRDefault="00FE1E3B" w:rsidP="00FE1E3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«__»__________20___</w:t>
            </w:r>
            <w:r w:rsidR="00350157" w:rsidRPr="00C934C1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350157" w:rsidRPr="00C934C1" w:rsidRDefault="00350157" w:rsidP="00350157">
      <w:pPr>
        <w:pStyle w:val="a5"/>
        <w:ind w:left="0" w:firstLine="567"/>
        <w:rPr>
          <w:rFonts w:eastAsia="Calibri"/>
          <w:sz w:val="28"/>
          <w:szCs w:val="28"/>
          <w:lang w:eastAsia="en-US"/>
        </w:rPr>
      </w:pPr>
    </w:p>
    <w:p w:rsidR="00350157" w:rsidRPr="006F4023" w:rsidRDefault="00350157" w:rsidP="006F4023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4023">
        <w:rPr>
          <w:rFonts w:eastAsia="Calibri"/>
          <w:sz w:val="28"/>
          <w:szCs w:val="28"/>
          <w:lang w:eastAsia="en-US"/>
        </w:rPr>
        <w:t>Главное управление образования администрации г</w:t>
      </w:r>
      <w:r w:rsidR="006F4023">
        <w:rPr>
          <w:rFonts w:eastAsia="Calibri"/>
          <w:sz w:val="28"/>
          <w:szCs w:val="28"/>
          <w:lang w:eastAsia="en-US"/>
        </w:rPr>
        <w:t>орода</w:t>
      </w:r>
      <w:r w:rsidRPr="006F4023">
        <w:rPr>
          <w:rFonts w:eastAsia="Calibri"/>
          <w:sz w:val="28"/>
          <w:szCs w:val="28"/>
          <w:lang w:eastAsia="en-US"/>
        </w:rPr>
        <w:t xml:space="preserve"> Красноярска </w:t>
      </w:r>
      <w:r w:rsidR="00476054">
        <w:rPr>
          <w:rFonts w:eastAsia="Calibri"/>
          <w:sz w:val="28"/>
          <w:szCs w:val="28"/>
          <w:lang w:eastAsia="en-US"/>
        </w:rPr>
        <w:t xml:space="preserve">(далее – Управление) </w:t>
      </w:r>
      <w:r w:rsidRPr="006F4023">
        <w:rPr>
          <w:rFonts w:eastAsia="Calibri"/>
          <w:sz w:val="28"/>
          <w:szCs w:val="28"/>
          <w:lang w:eastAsia="en-US"/>
        </w:rPr>
        <w:t xml:space="preserve">в лице руководителя </w:t>
      </w:r>
      <w:r w:rsidR="0043481C">
        <w:rPr>
          <w:rFonts w:eastAsia="Calibri"/>
          <w:sz w:val="28"/>
          <w:szCs w:val="28"/>
          <w:lang w:eastAsia="en-US"/>
        </w:rPr>
        <w:t>______________________, действующего</w:t>
      </w:r>
      <w:r w:rsidRPr="006F4023">
        <w:rPr>
          <w:rFonts w:eastAsia="Calibri"/>
          <w:sz w:val="28"/>
          <w:szCs w:val="28"/>
          <w:lang w:eastAsia="en-US"/>
        </w:rPr>
        <w:t xml:space="preserve"> на основании</w:t>
      </w:r>
      <w:r w:rsidRPr="006F4023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6F4023" w:rsidRPr="006F4023">
        <w:rPr>
          <w:rFonts w:eastAsia="Calibri"/>
          <w:sz w:val="28"/>
          <w:szCs w:val="28"/>
          <w:lang w:eastAsia="en-US"/>
        </w:rPr>
        <w:t>Положения</w:t>
      </w:r>
      <w:r w:rsidR="006F4023">
        <w:rPr>
          <w:rFonts w:eastAsia="Calibri"/>
          <w:sz w:val="28"/>
          <w:szCs w:val="28"/>
          <w:lang w:eastAsia="en-US"/>
        </w:rPr>
        <w:t xml:space="preserve"> о главном управлении образования администрации города, утвержденного распоряжением администрации города</w:t>
      </w:r>
      <w:r w:rsidRPr="006F4023">
        <w:rPr>
          <w:rFonts w:eastAsia="Calibri"/>
          <w:sz w:val="28"/>
          <w:szCs w:val="28"/>
          <w:lang w:eastAsia="en-US"/>
        </w:rPr>
        <w:t xml:space="preserve"> Красноярска от </w:t>
      </w:r>
      <w:r w:rsidR="006F4023">
        <w:rPr>
          <w:rFonts w:eastAsia="Calibri"/>
          <w:sz w:val="28"/>
          <w:szCs w:val="28"/>
          <w:lang w:eastAsia="en-US"/>
        </w:rPr>
        <w:t>20.02.2014 № 56-р</w:t>
      </w:r>
      <w:r w:rsidRPr="006F4023">
        <w:rPr>
          <w:rFonts w:eastAsia="Calibri"/>
          <w:sz w:val="28"/>
          <w:szCs w:val="28"/>
          <w:lang w:eastAsia="en-US"/>
        </w:rPr>
        <w:t xml:space="preserve">, с одной стороны, </w:t>
      </w:r>
      <w:r w:rsidR="006977C9" w:rsidRPr="006F4023">
        <w:rPr>
          <w:rFonts w:eastAsia="Calibri"/>
          <w:sz w:val="28"/>
          <w:szCs w:val="28"/>
          <w:lang w:eastAsia="en-US"/>
        </w:rPr>
        <w:t>_____________________________________</w:t>
      </w:r>
      <w:r w:rsidR="00C934C1" w:rsidRPr="006F4023">
        <w:rPr>
          <w:rFonts w:eastAsia="Calibri"/>
          <w:sz w:val="28"/>
          <w:szCs w:val="28"/>
          <w:lang w:eastAsia="en-US"/>
        </w:rPr>
        <w:t>__________________________</w:t>
      </w:r>
      <w:r w:rsidR="001E4DAF">
        <w:rPr>
          <w:rFonts w:eastAsia="Calibri"/>
          <w:sz w:val="28"/>
          <w:szCs w:val="28"/>
          <w:lang w:eastAsia="en-US"/>
        </w:rPr>
        <w:t>______________________________________________</w:t>
      </w:r>
      <w:r w:rsidR="00C934C1" w:rsidRPr="006F4023">
        <w:rPr>
          <w:rFonts w:eastAsia="Calibri"/>
          <w:sz w:val="28"/>
          <w:szCs w:val="28"/>
          <w:lang w:eastAsia="en-US"/>
        </w:rPr>
        <w:t>___</w:t>
      </w:r>
      <w:r w:rsidR="009764A3">
        <w:rPr>
          <w:rFonts w:eastAsia="Calibri"/>
          <w:sz w:val="28"/>
          <w:szCs w:val="28"/>
          <w:lang w:eastAsia="en-US"/>
        </w:rPr>
        <w:t xml:space="preserve"> (далее – Организация) </w:t>
      </w:r>
      <w:r w:rsidRPr="006F4023">
        <w:rPr>
          <w:rFonts w:eastAsia="Calibri"/>
          <w:sz w:val="28"/>
          <w:szCs w:val="28"/>
          <w:lang w:eastAsia="en-US"/>
        </w:rPr>
        <w:t xml:space="preserve">в лице </w:t>
      </w:r>
      <w:r w:rsidR="006977C9" w:rsidRPr="006F4023">
        <w:rPr>
          <w:rFonts w:eastAsia="Calibri"/>
          <w:sz w:val="28"/>
          <w:szCs w:val="28"/>
          <w:lang w:eastAsia="en-US"/>
        </w:rPr>
        <w:t>___________________________________________</w:t>
      </w:r>
      <w:r w:rsidRPr="006F4023">
        <w:rPr>
          <w:rFonts w:eastAsia="Calibri"/>
          <w:sz w:val="28"/>
          <w:szCs w:val="28"/>
          <w:lang w:eastAsia="en-US"/>
        </w:rPr>
        <w:t>, действующего на основании Устава, именуемые в дальнейшем «Стороны», заключили настоящее Соглашение о нижеследующем.</w:t>
      </w:r>
    </w:p>
    <w:p w:rsidR="00D14273" w:rsidRPr="00C934C1" w:rsidRDefault="00D14273" w:rsidP="00D14273">
      <w:pPr>
        <w:pStyle w:val="a5"/>
        <w:tabs>
          <w:tab w:val="left" w:pos="993"/>
        </w:tabs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350157" w:rsidRPr="00C934C1" w:rsidRDefault="006F4023" w:rsidP="006F4023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9764A3" w:rsidRPr="00C934C1">
        <w:rPr>
          <w:b/>
          <w:color w:val="000000"/>
          <w:sz w:val="28"/>
          <w:szCs w:val="28"/>
        </w:rPr>
        <w:t>Предмет соглашения</w:t>
      </w:r>
    </w:p>
    <w:p w:rsidR="00350157" w:rsidRPr="00C934C1" w:rsidRDefault="00350157" w:rsidP="00350157">
      <w:pPr>
        <w:spacing w:line="276" w:lineRule="auto"/>
        <w:ind w:left="1080"/>
        <w:rPr>
          <w:color w:val="000000"/>
          <w:sz w:val="28"/>
          <w:szCs w:val="28"/>
        </w:rPr>
      </w:pPr>
    </w:p>
    <w:p w:rsidR="00350157" w:rsidRPr="006F4023" w:rsidRDefault="006F4023" w:rsidP="006F4023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7605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350157" w:rsidRPr="006F4023">
        <w:rPr>
          <w:color w:val="000000"/>
          <w:sz w:val="28"/>
          <w:szCs w:val="28"/>
        </w:rPr>
        <w:t xml:space="preserve">Предметом настоящего Соглашения является </w:t>
      </w:r>
      <w:r w:rsidR="0043481C">
        <w:rPr>
          <w:color w:val="000000"/>
          <w:sz w:val="28"/>
          <w:szCs w:val="28"/>
        </w:rPr>
        <w:t xml:space="preserve">взаимодействие </w:t>
      </w:r>
      <w:r w:rsidR="00350157" w:rsidRPr="006F4023">
        <w:rPr>
          <w:color w:val="000000"/>
          <w:sz w:val="28"/>
          <w:szCs w:val="28"/>
        </w:rPr>
        <w:t xml:space="preserve">Сторон по </w:t>
      </w:r>
      <w:r w:rsidR="008B3A82" w:rsidRPr="006F4023"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>у</w:t>
      </w:r>
      <w:r w:rsidR="008B3A82" w:rsidRPr="006F4023">
        <w:rPr>
          <w:color w:val="000000"/>
          <w:sz w:val="28"/>
          <w:szCs w:val="28"/>
        </w:rPr>
        <w:t xml:space="preserve"> </w:t>
      </w:r>
      <w:r w:rsidR="00CA6D8D">
        <w:rPr>
          <w:color w:val="000000"/>
          <w:sz w:val="28"/>
          <w:szCs w:val="28"/>
        </w:rPr>
        <w:t>(</w:t>
      </w:r>
      <w:r w:rsidR="00CA6D8D" w:rsidRPr="00C934C1">
        <w:rPr>
          <w:color w:val="000000"/>
          <w:sz w:val="28"/>
          <w:szCs w:val="28"/>
        </w:rPr>
        <w:t xml:space="preserve">организации обучения детей с </w:t>
      </w:r>
      <w:r w:rsidR="00CA6D8D" w:rsidRPr="006F4023">
        <w:rPr>
          <w:color w:val="000000"/>
          <w:sz w:val="28"/>
          <w:szCs w:val="28"/>
        </w:rPr>
        <w:t>ограниченными возможностями здоровья</w:t>
      </w:r>
      <w:r w:rsidR="00CA6D8D">
        <w:rPr>
          <w:color w:val="000000"/>
          <w:sz w:val="28"/>
          <w:szCs w:val="28"/>
        </w:rPr>
        <w:t>,</w:t>
      </w:r>
      <w:r w:rsidR="00CA6D8D" w:rsidRPr="006F4023">
        <w:rPr>
          <w:color w:val="000000"/>
          <w:sz w:val="28"/>
          <w:szCs w:val="28"/>
        </w:rPr>
        <w:t xml:space="preserve"> детей-инвалидов</w:t>
      </w:r>
      <w:r w:rsidR="00CA6D8D">
        <w:rPr>
          <w:color w:val="000000"/>
          <w:sz w:val="28"/>
          <w:szCs w:val="28"/>
        </w:rPr>
        <w:t>, детей</w:t>
      </w:r>
      <w:r w:rsidR="00CA6D8D" w:rsidRPr="006F4023">
        <w:rPr>
          <w:color w:val="000000"/>
          <w:sz w:val="28"/>
          <w:szCs w:val="28"/>
        </w:rPr>
        <w:t xml:space="preserve"> с расстройством аутистического спектра</w:t>
      </w:r>
      <w:r w:rsidR="00CA6D8D" w:rsidRPr="00C934C1">
        <w:rPr>
          <w:color w:val="000000"/>
          <w:sz w:val="28"/>
          <w:szCs w:val="28"/>
        </w:rPr>
        <w:t xml:space="preserve"> </w:t>
      </w:r>
      <w:r w:rsidR="00CA6D8D">
        <w:rPr>
          <w:color w:val="000000"/>
          <w:sz w:val="28"/>
          <w:szCs w:val="28"/>
        </w:rPr>
        <w:t xml:space="preserve">(далее – дети с </w:t>
      </w:r>
      <w:r w:rsidR="00CA6D8D" w:rsidRPr="00C934C1">
        <w:rPr>
          <w:color w:val="000000"/>
          <w:sz w:val="28"/>
          <w:szCs w:val="28"/>
        </w:rPr>
        <w:t>ОВЗ</w:t>
      </w:r>
      <w:r w:rsidR="00CA6D8D">
        <w:rPr>
          <w:color w:val="000000"/>
          <w:sz w:val="28"/>
          <w:szCs w:val="28"/>
        </w:rPr>
        <w:t>)</w:t>
      </w:r>
      <w:r w:rsidR="00CA6D8D" w:rsidRPr="00C934C1">
        <w:rPr>
          <w:color w:val="000000"/>
          <w:sz w:val="28"/>
          <w:szCs w:val="28"/>
        </w:rPr>
        <w:t xml:space="preserve"> в общеобразовательных учреждениях</w:t>
      </w:r>
      <w:r w:rsidR="00CA6D8D">
        <w:rPr>
          <w:color w:val="000000"/>
          <w:sz w:val="28"/>
          <w:szCs w:val="28"/>
        </w:rPr>
        <w:t>,</w:t>
      </w:r>
      <w:r w:rsidR="00CA6D8D" w:rsidRPr="00C934C1">
        <w:rPr>
          <w:color w:val="000000"/>
          <w:sz w:val="28"/>
          <w:szCs w:val="28"/>
        </w:rPr>
        <w:t xml:space="preserve"> </w:t>
      </w:r>
      <w:r w:rsidR="00CA6D8D">
        <w:rPr>
          <w:color w:val="000000"/>
          <w:sz w:val="28"/>
          <w:szCs w:val="28"/>
        </w:rPr>
        <w:t>координируемых Управлением</w:t>
      </w:r>
      <w:r>
        <w:rPr>
          <w:color w:val="000000"/>
          <w:sz w:val="28"/>
          <w:szCs w:val="28"/>
        </w:rPr>
        <w:t>;</w:t>
      </w:r>
      <w:r w:rsidR="009D7BDA" w:rsidRPr="006F4023">
        <w:rPr>
          <w:color w:val="000000"/>
          <w:sz w:val="28"/>
          <w:szCs w:val="28"/>
        </w:rPr>
        <w:t xml:space="preserve"> </w:t>
      </w:r>
      <w:r w:rsidR="008B3A82" w:rsidRPr="006F4023">
        <w:rPr>
          <w:color w:val="000000"/>
          <w:sz w:val="28"/>
          <w:szCs w:val="28"/>
        </w:rPr>
        <w:t>организации</w:t>
      </w:r>
      <w:r w:rsidR="006977C9" w:rsidRPr="006F4023">
        <w:rPr>
          <w:color w:val="000000"/>
          <w:sz w:val="28"/>
          <w:szCs w:val="28"/>
        </w:rPr>
        <w:t xml:space="preserve"> проведения совместных </w:t>
      </w:r>
      <w:r w:rsidR="006977C9" w:rsidRPr="001E4DAF">
        <w:rPr>
          <w:sz w:val="28"/>
          <w:szCs w:val="28"/>
        </w:rPr>
        <w:t>мероприятий</w:t>
      </w:r>
      <w:r w:rsidRPr="001E4DAF">
        <w:rPr>
          <w:sz w:val="28"/>
          <w:szCs w:val="28"/>
        </w:rPr>
        <w:t xml:space="preserve"> </w:t>
      </w:r>
      <w:r w:rsidR="001E4DAF" w:rsidRPr="001E4DAF">
        <w:rPr>
          <w:sz w:val="28"/>
          <w:szCs w:val="28"/>
        </w:rPr>
        <w:t>для детей с ОВЗ</w:t>
      </w:r>
      <w:r w:rsidR="001C4CF8">
        <w:rPr>
          <w:sz w:val="28"/>
          <w:szCs w:val="28"/>
        </w:rPr>
        <w:t>)</w:t>
      </w:r>
      <w:r w:rsidR="001E4DAF" w:rsidRPr="001E4DAF">
        <w:rPr>
          <w:sz w:val="28"/>
          <w:szCs w:val="28"/>
        </w:rPr>
        <w:t xml:space="preserve"> </w:t>
      </w:r>
      <w:r w:rsidR="00350157" w:rsidRPr="001E4DAF">
        <w:rPr>
          <w:sz w:val="28"/>
          <w:szCs w:val="28"/>
        </w:rPr>
        <w:t xml:space="preserve"> </w:t>
      </w:r>
      <w:r w:rsidR="008B3A82" w:rsidRPr="006F4023">
        <w:rPr>
          <w:i/>
          <w:color w:val="000000"/>
          <w:sz w:val="28"/>
          <w:szCs w:val="28"/>
        </w:rPr>
        <w:t>(</w:t>
      </w:r>
      <w:r w:rsidR="004B7340">
        <w:rPr>
          <w:i/>
          <w:color w:val="000000"/>
          <w:sz w:val="28"/>
          <w:szCs w:val="28"/>
        </w:rPr>
        <w:t xml:space="preserve">указать </w:t>
      </w:r>
      <w:r w:rsidR="008B3A82" w:rsidRPr="006F4023">
        <w:rPr>
          <w:i/>
          <w:color w:val="000000"/>
          <w:sz w:val="28"/>
          <w:szCs w:val="28"/>
        </w:rPr>
        <w:t>нужное).</w:t>
      </w:r>
    </w:p>
    <w:p w:rsidR="00E63DBC" w:rsidRPr="00476054" w:rsidRDefault="00476054" w:rsidP="00476054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43481C">
        <w:rPr>
          <w:color w:val="000000"/>
          <w:sz w:val="28"/>
          <w:szCs w:val="28"/>
        </w:rPr>
        <w:t>Взаимодействие</w:t>
      </w:r>
      <w:r w:rsidR="00E63DBC" w:rsidRPr="00476054">
        <w:rPr>
          <w:color w:val="000000"/>
          <w:sz w:val="28"/>
          <w:szCs w:val="28"/>
        </w:rPr>
        <w:t xml:space="preserve"> осуществляется на безвозмездной основе.</w:t>
      </w:r>
    </w:p>
    <w:p w:rsidR="00E63DBC" w:rsidRPr="00476054" w:rsidRDefault="00476054" w:rsidP="00476054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E63DBC" w:rsidRPr="00476054">
        <w:rPr>
          <w:color w:val="000000"/>
          <w:sz w:val="28"/>
          <w:szCs w:val="28"/>
        </w:rPr>
        <w:t xml:space="preserve">Целями </w:t>
      </w:r>
      <w:r w:rsidR="0043481C">
        <w:rPr>
          <w:color w:val="000000"/>
          <w:sz w:val="28"/>
          <w:szCs w:val="28"/>
        </w:rPr>
        <w:t>взаимодействия</w:t>
      </w:r>
      <w:r w:rsidR="00E63DBC" w:rsidRPr="00476054">
        <w:rPr>
          <w:color w:val="000000"/>
          <w:sz w:val="28"/>
          <w:szCs w:val="28"/>
        </w:rPr>
        <w:t xml:space="preserve"> </w:t>
      </w:r>
      <w:r w:rsidR="0043481C">
        <w:rPr>
          <w:color w:val="000000"/>
          <w:sz w:val="28"/>
          <w:szCs w:val="28"/>
        </w:rPr>
        <w:t>С</w:t>
      </w:r>
      <w:r w:rsidR="00E63DBC" w:rsidRPr="00476054">
        <w:rPr>
          <w:color w:val="000000"/>
          <w:sz w:val="28"/>
          <w:szCs w:val="28"/>
        </w:rPr>
        <w:t>торон являются:</w:t>
      </w:r>
    </w:p>
    <w:p w:rsidR="00D92F5B" w:rsidRPr="00C934C1" w:rsidRDefault="00D92F5B" w:rsidP="00C934C1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jc w:val="both"/>
        <w:rPr>
          <w:color w:val="000000"/>
          <w:sz w:val="28"/>
          <w:szCs w:val="28"/>
        </w:rPr>
      </w:pPr>
      <w:r w:rsidRPr="00C934C1">
        <w:rPr>
          <w:color w:val="000000"/>
          <w:sz w:val="28"/>
          <w:szCs w:val="28"/>
        </w:rPr>
        <w:t xml:space="preserve">содействие в создании оптимальных условий для обучения </w:t>
      </w:r>
      <w:r w:rsidR="00C934C1">
        <w:rPr>
          <w:color w:val="000000"/>
          <w:sz w:val="28"/>
          <w:szCs w:val="28"/>
        </w:rPr>
        <w:br/>
      </w:r>
      <w:r w:rsidRPr="00C934C1">
        <w:rPr>
          <w:color w:val="000000"/>
          <w:sz w:val="28"/>
          <w:szCs w:val="28"/>
        </w:rPr>
        <w:t>детей с ОВЗ;</w:t>
      </w:r>
    </w:p>
    <w:p w:rsidR="00E63DBC" w:rsidRPr="00C934C1" w:rsidRDefault="00E63DBC" w:rsidP="00C934C1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jc w:val="both"/>
        <w:rPr>
          <w:color w:val="000000"/>
          <w:sz w:val="28"/>
          <w:szCs w:val="28"/>
        </w:rPr>
      </w:pPr>
      <w:r w:rsidRPr="00C934C1">
        <w:rPr>
          <w:color w:val="000000"/>
          <w:sz w:val="28"/>
          <w:szCs w:val="28"/>
        </w:rPr>
        <w:t xml:space="preserve">мониторинг потребности </w:t>
      </w:r>
      <w:r w:rsidR="00D92F5B" w:rsidRPr="00C934C1">
        <w:rPr>
          <w:color w:val="000000"/>
          <w:sz w:val="28"/>
          <w:szCs w:val="28"/>
        </w:rPr>
        <w:t>родителей (законных представителей)  обучать детей</w:t>
      </w:r>
      <w:r w:rsidR="00CA6D8D">
        <w:rPr>
          <w:color w:val="000000"/>
          <w:sz w:val="28"/>
          <w:szCs w:val="28"/>
        </w:rPr>
        <w:t xml:space="preserve"> с ОВЗ</w:t>
      </w:r>
      <w:r w:rsidR="005C7728">
        <w:rPr>
          <w:color w:val="000000"/>
          <w:sz w:val="28"/>
          <w:szCs w:val="28"/>
        </w:rPr>
        <w:t xml:space="preserve">, в том числе </w:t>
      </w:r>
      <w:r w:rsidR="00CA6D8D">
        <w:rPr>
          <w:color w:val="000000"/>
          <w:sz w:val="28"/>
          <w:szCs w:val="28"/>
        </w:rPr>
        <w:t xml:space="preserve"> по различным технологиям</w:t>
      </w:r>
      <w:r w:rsidR="00D92F5B" w:rsidRPr="00C934C1">
        <w:rPr>
          <w:color w:val="000000"/>
          <w:sz w:val="28"/>
          <w:szCs w:val="28"/>
        </w:rPr>
        <w:t>;</w:t>
      </w:r>
    </w:p>
    <w:p w:rsidR="00ED1C2D" w:rsidRPr="00C934C1" w:rsidRDefault="00ED1C2D" w:rsidP="00C934C1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jc w:val="both"/>
        <w:rPr>
          <w:color w:val="000000"/>
          <w:sz w:val="28"/>
          <w:szCs w:val="28"/>
        </w:rPr>
      </w:pPr>
      <w:r w:rsidRPr="00C934C1">
        <w:rPr>
          <w:color w:val="000000"/>
          <w:sz w:val="28"/>
          <w:szCs w:val="28"/>
        </w:rPr>
        <w:t>социализация и творческое развитие детей с ОВЗ;</w:t>
      </w:r>
    </w:p>
    <w:p w:rsidR="00ED1C2D" w:rsidRPr="00C934C1" w:rsidRDefault="00ED1C2D" w:rsidP="00C934C1">
      <w:pPr>
        <w:pStyle w:val="a5"/>
        <w:numPr>
          <w:ilvl w:val="0"/>
          <w:numId w:val="43"/>
        </w:numPr>
        <w:tabs>
          <w:tab w:val="left" w:pos="709"/>
        </w:tabs>
        <w:ind w:left="0" w:firstLine="360"/>
        <w:jc w:val="both"/>
        <w:rPr>
          <w:color w:val="000000"/>
          <w:sz w:val="28"/>
          <w:szCs w:val="28"/>
        </w:rPr>
      </w:pPr>
      <w:r w:rsidRPr="00C934C1">
        <w:rPr>
          <w:color w:val="000000"/>
          <w:sz w:val="28"/>
          <w:szCs w:val="28"/>
        </w:rPr>
        <w:t>оказание психологической поддержки семьям</w:t>
      </w:r>
      <w:r w:rsidR="007B0665" w:rsidRPr="00C934C1">
        <w:rPr>
          <w:color w:val="000000"/>
          <w:sz w:val="28"/>
          <w:szCs w:val="28"/>
        </w:rPr>
        <w:t xml:space="preserve">, воспитывающим </w:t>
      </w:r>
      <w:r w:rsidR="00C934C1">
        <w:rPr>
          <w:color w:val="000000"/>
          <w:sz w:val="28"/>
          <w:szCs w:val="28"/>
        </w:rPr>
        <w:br/>
      </w:r>
      <w:r w:rsidR="007B0665" w:rsidRPr="00C934C1">
        <w:rPr>
          <w:color w:val="000000"/>
          <w:sz w:val="28"/>
          <w:szCs w:val="28"/>
        </w:rPr>
        <w:t>детей с ОВЗ.</w:t>
      </w:r>
    </w:p>
    <w:p w:rsidR="000D0AC6" w:rsidRPr="000D0AC6" w:rsidRDefault="000D0AC6" w:rsidP="000D0AC6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 w:rsidRPr="000D0AC6">
        <w:rPr>
          <w:rFonts w:eastAsia="Calibri"/>
          <w:sz w:val="28"/>
          <w:szCs w:val="28"/>
          <w:lang w:eastAsia="en-US"/>
        </w:rPr>
        <w:t>В своей деятельности Стороны руководствуются действующим законодательством Российской Федерации и настоящим Соглашением.</w:t>
      </w:r>
    </w:p>
    <w:p w:rsidR="00193F47" w:rsidRPr="00C934C1" w:rsidRDefault="00193F47" w:rsidP="00C934C1">
      <w:pPr>
        <w:pStyle w:val="a5"/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350157" w:rsidRPr="00C934C1" w:rsidRDefault="00476054" w:rsidP="00476054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 w:rsidR="002D4DCB" w:rsidRPr="00C934C1">
        <w:rPr>
          <w:rFonts w:eastAsia="Calibri"/>
          <w:b/>
          <w:sz w:val="28"/>
          <w:szCs w:val="28"/>
          <w:lang w:eastAsia="en-US"/>
        </w:rPr>
        <w:t>Права и обязанности сторон</w:t>
      </w:r>
    </w:p>
    <w:p w:rsidR="00350157" w:rsidRPr="00C934C1" w:rsidRDefault="00350157" w:rsidP="00350157">
      <w:pPr>
        <w:ind w:left="1080"/>
        <w:contextualSpacing/>
        <w:rPr>
          <w:rFonts w:eastAsia="Calibri"/>
          <w:b/>
          <w:sz w:val="28"/>
          <w:szCs w:val="28"/>
          <w:lang w:eastAsia="en-US"/>
        </w:rPr>
      </w:pPr>
    </w:p>
    <w:p w:rsidR="002D4DCB" w:rsidRPr="00476054" w:rsidRDefault="00476054" w:rsidP="0047605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Во исполнение настоящего Соглашения Управление обязуется</w:t>
      </w:r>
      <w:r w:rsidR="002D4DCB" w:rsidRPr="00476054">
        <w:rPr>
          <w:rFonts w:eastAsia="Calibri"/>
          <w:sz w:val="28"/>
          <w:szCs w:val="28"/>
          <w:lang w:eastAsia="en-US"/>
        </w:rPr>
        <w:t>:</w:t>
      </w:r>
    </w:p>
    <w:p w:rsidR="002D4DCB" w:rsidRPr="009764A3" w:rsidRDefault="002D4DCB" w:rsidP="00563750">
      <w:pPr>
        <w:pStyle w:val="a5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934C1">
        <w:rPr>
          <w:rFonts w:eastAsia="Calibri"/>
          <w:sz w:val="28"/>
          <w:szCs w:val="28"/>
          <w:lang w:eastAsia="en-US"/>
        </w:rPr>
        <w:t xml:space="preserve"> рассма</w:t>
      </w:r>
      <w:r w:rsidR="00DE51C9" w:rsidRPr="00C934C1">
        <w:rPr>
          <w:rFonts w:eastAsia="Calibri"/>
          <w:sz w:val="28"/>
          <w:szCs w:val="28"/>
          <w:lang w:eastAsia="en-US"/>
        </w:rPr>
        <w:t>триват</w:t>
      </w:r>
      <w:r w:rsidR="001C4CF8">
        <w:rPr>
          <w:rFonts w:eastAsia="Calibri"/>
          <w:sz w:val="28"/>
          <w:szCs w:val="28"/>
          <w:lang w:eastAsia="en-US"/>
        </w:rPr>
        <w:t>ь</w:t>
      </w:r>
      <w:r w:rsidR="00DE51C9" w:rsidRPr="00C934C1">
        <w:rPr>
          <w:rFonts w:eastAsia="Calibri"/>
          <w:sz w:val="28"/>
          <w:szCs w:val="28"/>
          <w:lang w:eastAsia="en-US"/>
        </w:rPr>
        <w:t xml:space="preserve"> </w:t>
      </w:r>
      <w:r w:rsidR="001C4CF8">
        <w:rPr>
          <w:rFonts w:eastAsia="Calibri"/>
          <w:sz w:val="28"/>
          <w:szCs w:val="28"/>
          <w:lang w:eastAsia="en-US"/>
        </w:rPr>
        <w:t xml:space="preserve">в течение 20 </w:t>
      </w:r>
      <w:r w:rsidR="00CA6D8D">
        <w:rPr>
          <w:rFonts w:eastAsia="Calibri"/>
          <w:sz w:val="28"/>
          <w:szCs w:val="28"/>
          <w:lang w:eastAsia="en-US"/>
        </w:rPr>
        <w:t xml:space="preserve">календарных </w:t>
      </w:r>
      <w:r w:rsidR="001C4CF8">
        <w:rPr>
          <w:rFonts w:eastAsia="Calibri"/>
          <w:sz w:val="28"/>
          <w:szCs w:val="28"/>
          <w:lang w:eastAsia="en-US"/>
        </w:rPr>
        <w:t>дней</w:t>
      </w:r>
      <w:r w:rsidR="004B7340">
        <w:rPr>
          <w:rFonts w:eastAsia="Calibri"/>
          <w:sz w:val="28"/>
          <w:szCs w:val="28"/>
          <w:lang w:eastAsia="en-US"/>
        </w:rPr>
        <w:t xml:space="preserve"> </w:t>
      </w:r>
      <w:r w:rsidR="00DE51C9" w:rsidRPr="00C934C1">
        <w:rPr>
          <w:rFonts w:eastAsia="Calibri"/>
          <w:sz w:val="28"/>
          <w:szCs w:val="28"/>
          <w:lang w:eastAsia="en-US"/>
        </w:rPr>
        <w:t>предложени</w:t>
      </w:r>
      <w:r w:rsidR="001C4CF8">
        <w:rPr>
          <w:rFonts w:eastAsia="Calibri"/>
          <w:sz w:val="28"/>
          <w:szCs w:val="28"/>
          <w:lang w:eastAsia="en-US"/>
        </w:rPr>
        <w:t>е, поступивше</w:t>
      </w:r>
      <w:r w:rsidR="00DE51C9" w:rsidRPr="00C934C1">
        <w:rPr>
          <w:rFonts w:eastAsia="Calibri"/>
          <w:sz w:val="28"/>
          <w:szCs w:val="28"/>
          <w:lang w:eastAsia="en-US"/>
        </w:rPr>
        <w:t xml:space="preserve">е от </w:t>
      </w:r>
      <w:r w:rsidR="000D0AC6">
        <w:rPr>
          <w:rFonts w:eastAsia="Calibri"/>
          <w:bCs/>
          <w:sz w:val="28"/>
          <w:szCs w:val="28"/>
          <w:lang w:eastAsia="en-US"/>
        </w:rPr>
        <w:t>Организации</w:t>
      </w:r>
      <w:r w:rsidR="00DE51C9" w:rsidRPr="00C934C1">
        <w:rPr>
          <w:rFonts w:eastAsia="Calibri"/>
          <w:sz w:val="28"/>
          <w:szCs w:val="28"/>
          <w:lang w:eastAsia="en-US"/>
        </w:rPr>
        <w:t xml:space="preserve"> в части </w:t>
      </w:r>
      <w:r w:rsidR="000D0AC6">
        <w:rPr>
          <w:rFonts w:eastAsia="Calibri"/>
          <w:sz w:val="28"/>
          <w:szCs w:val="28"/>
          <w:lang w:eastAsia="en-US"/>
        </w:rPr>
        <w:t>(</w:t>
      </w:r>
      <w:r w:rsidR="00CA6D8D" w:rsidRPr="00C934C1">
        <w:rPr>
          <w:color w:val="000000"/>
          <w:sz w:val="28"/>
          <w:szCs w:val="28"/>
        </w:rPr>
        <w:t xml:space="preserve">организации обучения </w:t>
      </w:r>
      <w:r w:rsidR="005B185D">
        <w:rPr>
          <w:rFonts w:eastAsia="Calibri"/>
          <w:sz w:val="28"/>
          <w:szCs w:val="28"/>
          <w:lang w:eastAsia="en-US"/>
        </w:rPr>
        <w:t xml:space="preserve">детей с ОВЗ, </w:t>
      </w:r>
      <w:r w:rsidR="00563750" w:rsidRPr="00C934C1">
        <w:rPr>
          <w:rFonts w:eastAsia="Calibri"/>
          <w:sz w:val="28"/>
          <w:szCs w:val="28"/>
          <w:lang w:eastAsia="en-US"/>
        </w:rPr>
        <w:t xml:space="preserve"> </w:t>
      </w:r>
      <w:r w:rsidR="00E70A58">
        <w:rPr>
          <w:rFonts w:eastAsia="Calibri"/>
          <w:sz w:val="28"/>
          <w:szCs w:val="28"/>
          <w:lang w:eastAsia="en-US"/>
        </w:rPr>
        <w:t xml:space="preserve">организации </w:t>
      </w:r>
      <w:r w:rsidR="00DE51C9" w:rsidRPr="00C934C1">
        <w:rPr>
          <w:rFonts w:eastAsia="Calibri"/>
          <w:sz w:val="28"/>
          <w:szCs w:val="28"/>
          <w:lang w:eastAsia="en-US"/>
        </w:rPr>
        <w:t xml:space="preserve">проведения </w:t>
      </w:r>
      <w:r w:rsidR="00D14273">
        <w:rPr>
          <w:rFonts w:eastAsia="Calibri"/>
          <w:sz w:val="28"/>
          <w:szCs w:val="28"/>
          <w:lang w:eastAsia="en-US"/>
        </w:rPr>
        <w:t xml:space="preserve">совместных </w:t>
      </w:r>
      <w:r w:rsidR="00DE51C9" w:rsidRPr="00C934C1">
        <w:rPr>
          <w:rFonts w:eastAsia="Calibri"/>
          <w:sz w:val="28"/>
          <w:szCs w:val="28"/>
          <w:lang w:eastAsia="en-US"/>
        </w:rPr>
        <w:t>мероприятий</w:t>
      </w:r>
      <w:r w:rsidR="009764A3">
        <w:rPr>
          <w:rFonts w:eastAsia="Calibri"/>
          <w:sz w:val="28"/>
          <w:szCs w:val="28"/>
          <w:lang w:eastAsia="en-US"/>
        </w:rPr>
        <w:t xml:space="preserve">) </w:t>
      </w:r>
      <w:r w:rsidR="009764A3">
        <w:rPr>
          <w:rFonts w:eastAsia="Calibri"/>
          <w:i/>
          <w:sz w:val="28"/>
          <w:szCs w:val="28"/>
          <w:lang w:eastAsia="en-US"/>
        </w:rPr>
        <w:t>указать нужное</w:t>
      </w:r>
      <w:r w:rsidR="009764A3" w:rsidRPr="009764A3">
        <w:rPr>
          <w:rFonts w:eastAsia="Calibri"/>
          <w:sz w:val="28"/>
          <w:szCs w:val="28"/>
          <w:lang w:eastAsia="en-US"/>
        </w:rPr>
        <w:t>;</w:t>
      </w:r>
    </w:p>
    <w:p w:rsidR="00DE51C9" w:rsidRPr="00C934C1" w:rsidRDefault="00563750" w:rsidP="00563750">
      <w:pPr>
        <w:pStyle w:val="a5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934C1">
        <w:rPr>
          <w:rFonts w:eastAsia="Calibri"/>
          <w:sz w:val="28"/>
          <w:szCs w:val="28"/>
          <w:lang w:eastAsia="en-US"/>
        </w:rPr>
        <w:t xml:space="preserve"> анализир</w:t>
      </w:r>
      <w:r w:rsidR="001C4CF8">
        <w:rPr>
          <w:rFonts w:eastAsia="Calibri"/>
          <w:sz w:val="28"/>
          <w:szCs w:val="28"/>
          <w:lang w:eastAsia="en-US"/>
        </w:rPr>
        <w:t>овать</w:t>
      </w:r>
      <w:r w:rsidRPr="00C934C1">
        <w:rPr>
          <w:rFonts w:eastAsia="Calibri"/>
          <w:sz w:val="28"/>
          <w:szCs w:val="28"/>
          <w:lang w:eastAsia="en-US"/>
        </w:rPr>
        <w:t xml:space="preserve"> возможность </w:t>
      </w:r>
      <w:r w:rsidR="009764A3">
        <w:rPr>
          <w:rFonts w:eastAsia="Calibri"/>
          <w:sz w:val="28"/>
          <w:szCs w:val="28"/>
          <w:lang w:eastAsia="en-US"/>
        </w:rPr>
        <w:t>(</w:t>
      </w:r>
      <w:r w:rsidR="005C7728">
        <w:rPr>
          <w:rFonts w:eastAsia="Calibri"/>
          <w:sz w:val="28"/>
          <w:szCs w:val="28"/>
          <w:lang w:eastAsia="en-US"/>
        </w:rPr>
        <w:t>организации</w:t>
      </w:r>
      <w:r w:rsidR="00CA6D8D">
        <w:rPr>
          <w:rFonts w:eastAsia="Calibri"/>
          <w:sz w:val="28"/>
          <w:szCs w:val="28"/>
          <w:lang w:eastAsia="en-US"/>
        </w:rPr>
        <w:t xml:space="preserve"> обучения </w:t>
      </w:r>
      <w:r w:rsidR="00B90C1F">
        <w:rPr>
          <w:rFonts w:eastAsia="Calibri"/>
          <w:sz w:val="28"/>
          <w:szCs w:val="28"/>
          <w:lang w:eastAsia="en-US"/>
        </w:rPr>
        <w:t>детей с ОВЗ</w:t>
      </w:r>
      <w:r w:rsidR="005C7728">
        <w:rPr>
          <w:rFonts w:eastAsia="Calibri"/>
          <w:sz w:val="28"/>
          <w:szCs w:val="28"/>
          <w:lang w:eastAsia="en-US"/>
        </w:rPr>
        <w:t xml:space="preserve"> </w:t>
      </w:r>
      <w:r w:rsidR="005C7728">
        <w:rPr>
          <w:color w:val="000000"/>
          <w:sz w:val="28"/>
          <w:szCs w:val="28"/>
        </w:rPr>
        <w:t>по различным технологиям, предлагаемым Организациями,</w:t>
      </w:r>
      <w:r w:rsidR="009764A3">
        <w:rPr>
          <w:rFonts w:eastAsia="Calibri"/>
          <w:sz w:val="28"/>
          <w:szCs w:val="28"/>
          <w:lang w:eastAsia="en-US"/>
        </w:rPr>
        <w:t xml:space="preserve"> в </w:t>
      </w:r>
      <w:r w:rsidR="009764A3">
        <w:rPr>
          <w:rFonts w:eastAsia="Calibri"/>
          <w:sz w:val="28"/>
          <w:szCs w:val="28"/>
          <w:lang w:eastAsia="en-US"/>
        </w:rPr>
        <w:lastRenderedPageBreak/>
        <w:t>общеобразовательных учреждениях, координируемых Управлением</w:t>
      </w:r>
      <w:r w:rsidR="00B90C1F">
        <w:rPr>
          <w:rFonts w:eastAsia="Calibri"/>
          <w:sz w:val="28"/>
          <w:szCs w:val="28"/>
          <w:lang w:eastAsia="en-US"/>
        </w:rPr>
        <w:t xml:space="preserve">, </w:t>
      </w:r>
      <w:r w:rsidRPr="00C934C1">
        <w:rPr>
          <w:rFonts w:eastAsia="Calibri"/>
          <w:sz w:val="28"/>
          <w:szCs w:val="28"/>
          <w:lang w:eastAsia="en-US"/>
        </w:rPr>
        <w:t>организации</w:t>
      </w:r>
      <w:r w:rsidR="002E3FD8">
        <w:rPr>
          <w:rFonts w:eastAsia="Calibri"/>
          <w:sz w:val="28"/>
          <w:szCs w:val="28"/>
          <w:lang w:eastAsia="en-US"/>
        </w:rPr>
        <w:t xml:space="preserve"> проведения</w:t>
      </w:r>
      <w:r w:rsidRPr="00C934C1">
        <w:rPr>
          <w:rFonts w:eastAsia="Calibri"/>
          <w:sz w:val="28"/>
          <w:szCs w:val="28"/>
          <w:lang w:eastAsia="en-US"/>
        </w:rPr>
        <w:t xml:space="preserve"> </w:t>
      </w:r>
      <w:r w:rsidR="00D14273">
        <w:rPr>
          <w:rFonts w:eastAsia="Calibri"/>
          <w:sz w:val="28"/>
          <w:szCs w:val="28"/>
          <w:lang w:eastAsia="en-US"/>
        </w:rPr>
        <w:t xml:space="preserve">совместных </w:t>
      </w:r>
      <w:r w:rsidRPr="00C934C1">
        <w:rPr>
          <w:rFonts w:eastAsia="Calibri"/>
          <w:sz w:val="28"/>
          <w:szCs w:val="28"/>
          <w:lang w:eastAsia="en-US"/>
        </w:rPr>
        <w:t>мероприятий</w:t>
      </w:r>
      <w:r w:rsidR="009764A3">
        <w:rPr>
          <w:rFonts w:eastAsia="Calibri"/>
          <w:sz w:val="28"/>
          <w:szCs w:val="28"/>
          <w:lang w:eastAsia="en-US"/>
        </w:rPr>
        <w:t xml:space="preserve">) </w:t>
      </w:r>
      <w:r w:rsidR="009764A3" w:rsidRPr="009764A3">
        <w:rPr>
          <w:rFonts w:eastAsia="Calibri"/>
          <w:i/>
          <w:sz w:val="28"/>
          <w:szCs w:val="28"/>
          <w:lang w:eastAsia="en-US"/>
        </w:rPr>
        <w:t xml:space="preserve">указать </w:t>
      </w:r>
      <w:proofErr w:type="gramStart"/>
      <w:r w:rsidR="009764A3" w:rsidRPr="009764A3">
        <w:rPr>
          <w:rFonts w:eastAsia="Calibri"/>
          <w:i/>
          <w:sz w:val="28"/>
          <w:szCs w:val="28"/>
          <w:lang w:eastAsia="en-US"/>
        </w:rPr>
        <w:t>нужное</w:t>
      </w:r>
      <w:proofErr w:type="gramEnd"/>
      <w:r w:rsidRPr="00C934C1">
        <w:rPr>
          <w:rFonts w:eastAsia="Calibri"/>
          <w:sz w:val="28"/>
          <w:szCs w:val="28"/>
          <w:lang w:eastAsia="en-US"/>
        </w:rPr>
        <w:t>;</w:t>
      </w:r>
    </w:p>
    <w:p w:rsidR="00966C8F" w:rsidRPr="00966C8F" w:rsidRDefault="00563750" w:rsidP="00563750">
      <w:pPr>
        <w:pStyle w:val="a5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934C1">
        <w:rPr>
          <w:rFonts w:eastAsia="Calibri"/>
          <w:sz w:val="28"/>
          <w:szCs w:val="28"/>
          <w:lang w:eastAsia="en-US"/>
        </w:rPr>
        <w:t xml:space="preserve"> </w:t>
      </w:r>
      <w:r w:rsidR="009764A3">
        <w:rPr>
          <w:rFonts w:eastAsia="Calibri"/>
          <w:sz w:val="28"/>
          <w:szCs w:val="28"/>
          <w:lang w:eastAsia="en-US"/>
        </w:rPr>
        <w:t>согласовыва</w:t>
      </w:r>
      <w:r w:rsidR="001C4CF8">
        <w:rPr>
          <w:rFonts w:eastAsia="Calibri"/>
          <w:sz w:val="28"/>
          <w:szCs w:val="28"/>
          <w:lang w:eastAsia="en-US"/>
        </w:rPr>
        <w:t>ть</w:t>
      </w:r>
      <w:r w:rsidR="00966C8F" w:rsidRPr="00966C8F">
        <w:rPr>
          <w:rFonts w:eastAsia="Calibri"/>
          <w:sz w:val="28"/>
          <w:szCs w:val="28"/>
          <w:lang w:eastAsia="en-US"/>
        </w:rPr>
        <w:t xml:space="preserve"> </w:t>
      </w:r>
      <w:r w:rsidR="001C4CF8">
        <w:rPr>
          <w:rFonts w:eastAsia="Calibri"/>
          <w:sz w:val="28"/>
          <w:szCs w:val="28"/>
          <w:lang w:eastAsia="en-US"/>
        </w:rPr>
        <w:t xml:space="preserve">в течение 5 </w:t>
      </w:r>
      <w:r w:rsidR="002E3FD8">
        <w:rPr>
          <w:rFonts w:eastAsia="Calibri"/>
          <w:sz w:val="28"/>
          <w:szCs w:val="28"/>
          <w:lang w:eastAsia="en-US"/>
        </w:rPr>
        <w:t xml:space="preserve">календарных </w:t>
      </w:r>
      <w:r w:rsidR="001C4CF8">
        <w:rPr>
          <w:rFonts w:eastAsia="Calibri"/>
          <w:sz w:val="28"/>
          <w:szCs w:val="28"/>
          <w:lang w:eastAsia="en-US"/>
        </w:rPr>
        <w:t>дней</w:t>
      </w:r>
      <w:r w:rsidR="001C4CF8" w:rsidRPr="00966C8F">
        <w:rPr>
          <w:rFonts w:eastAsia="Calibri"/>
          <w:sz w:val="28"/>
          <w:szCs w:val="28"/>
          <w:lang w:eastAsia="en-US"/>
        </w:rPr>
        <w:t xml:space="preserve"> </w:t>
      </w:r>
      <w:r w:rsidR="00966C8F" w:rsidRPr="00966C8F">
        <w:rPr>
          <w:rFonts w:eastAsia="Calibri"/>
          <w:sz w:val="28"/>
          <w:szCs w:val="28"/>
          <w:lang w:eastAsia="en-US"/>
        </w:rPr>
        <w:t xml:space="preserve">предложение, поступившее от </w:t>
      </w:r>
      <w:r w:rsidR="009764A3">
        <w:rPr>
          <w:rFonts w:eastAsia="Calibri"/>
          <w:bCs/>
          <w:sz w:val="28"/>
          <w:szCs w:val="28"/>
          <w:lang w:eastAsia="en-US"/>
        </w:rPr>
        <w:t>Организации</w:t>
      </w:r>
      <w:r w:rsidR="00966C8F">
        <w:rPr>
          <w:rFonts w:eastAsia="Calibri"/>
          <w:bCs/>
          <w:sz w:val="28"/>
          <w:szCs w:val="28"/>
          <w:lang w:eastAsia="en-US"/>
        </w:rPr>
        <w:t>;</w:t>
      </w:r>
    </w:p>
    <w:p w:rsidR="00893FBC" w:rsidRPr="00C934C1" w:rsidRDefault="00131C2E" w:rsidP="00563750">
      <w:pPr>
        <w:pStyle w:val="a5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направить </w:t>
      </w:r>
      <w:r w:rsidR="00563750" w:rsidRPr="00C934C1">
        <w:rPr>
          <w:rFonts w:eastAsia="Calibri"/>
          <w:sz w:val="28"/>
          <w:szCs w:val="28"/>
          <w:lang w:eastAsia="en-US"/>
        </w:rPr>
        <w:t xml:space="preserve"> письменный ответ </w:t>
      </w:r>
      <w:r w:rsidR="00893FBC" w:rsidRPr="00C934C1">
        <w:rPr>
          <w:rFonts w:eastAsia="Calibri"/>
          <w:sz w:val="28"/>
          <w:szCs w:val="28"/>
          <w:lang w:eastAsia="en-US"/>
        </w:rPr>
        <w:t>на поступившее предложение;</w:t>
      </w:r>
    </w:p>
    <w:p w:rsidR="00563750" w:rsidRDefault="0057657D" w:rsidP="00563750">
      <w:pPr>
        <w:pStyle w:val="a5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934C1">
        <w:rPr>
          <w:rFonts w:eastAsia="Calibri"/>
          <w:sz w:val="28"/>
          <w:szCs w:val="28"/>
          <w:lang w:eastAsia="en-US"/>
        </w:rPr>
        <w:t>приглашат</w:t>
      </w:r>
      <w:r w:rsidR="001C4CF8">
        <w:rPr>
          <w:rFonts w:eastAsia="Calibri"/>
          <w:sz w:val="28"/>
          <w:szCs w:val="28"/>
          <w:lang w:eastAsia="en-US"/>
        </w:rPr>
        <w:t>ь</w:t>
      </w:r>
      <w:r w:rsidRPr="00C934C1">
        <w:rPr>
          <w:rFonts w:eastAsia="Calibri"/>
          <w:sz w:val="28"/>
          <w:szCs w:val="28"/>
          <w:lang w:eastAsia="en-US"/>
        </w:rPr>
        <w:t xml:space="preserve"> руководителей и членов </w:t>
      </w:r>
      <w:r w:rsidR="00B90C1F" w:rsidRPr="00B90C1F">
        <w:rPr>
          <w:rFonts w:eastAsia="Calibri"/>
          <w:bCs/>
          <w:sz w:val="28"/>
          <w:szCs w:val="28"/>
          <w:lang w:eastAsia="en-US"/>
        </w:rPr>
        <w:t>общественн</w:t>
      </w:r>
      <w:r w:rsidR="00B90C1F">
        <w:rPr>
          <w:rFonts w:eastAsia="Calibri"/>
          <w:bCs/>
          <w:sz w:val="28"/>
          <w:szCs w:val="28"/>
          <w:lang w:eastAsia="en-US"/>
        </w:rPr>
        <w:t>ой</w:t>
      </w:r>
      <w:r w:rsidR="00B90C1F" w:rsidRPr="00B90C1F">
        <w:rPr>
          <w:rFonts w:eastAsia="Calibri"/>
          <w:bCs/>
          <w:sz w:val="28"/>
          <w:szCs w:val="28"/>
          <w:lang w:eastAsia="en-US"/>
        </w:rPr>
        <w:t xml:space="preserve"> и</w:t>
      </w:r>
      <w:r w:rsidR="00B90C1F">
        <w:rPr>
          <w:rFonts w:eastAsia="Calibri"/>
          <w:bCs/>
          <w:sz w:val="28"/>
          <w:szCs w:val="28"/>
          <w:lang w:eastAsia="en-US"/>
        </w:rPr>
        <w:t>ли</w:t>
      </w:r>
      <w:r w:rsidR="00B90C1F" w:rsidRPr="00B90C1F">
        <w:rPr>
          <w:rFonts w:eastAsia="Calibri"/>
          <w:bCs/>
          <w:sz w:val="28"/>
          <w:szCs w:val="28"/>
          <w:lang w:eastAsia="en-US"/>
        </w:rPr>
        <w:t xml:space="preserve"> ин</w:t>
      </w:r>
      <w:r w:rsidR="00B90C1F">
        <w:rPr>
          <w:rFonts w:eastAsia="Calibri"/>
          <w:bCs/>
          <w:sz w:val="28"/>
          <w:szCs w:val="28"/>
          <w:lang w:eastAsia="en-US"/>
        </w:rPr>
        <w:t>ой</w:t>
      </w:r>
      <w:r w:rsidR="00B90C1F" w:rsidRPr="00B90C1F">
        <w:rPr>
          <w:rFonts w:eastAsia="Calibri"/>
          <w:bCs/>
          <w:sz w:val="28"/>
          <w:szCs w:val="28"/>
          <w:lang w:eastAsia="en-US"/>
        </w:rPr>
        <w:t xml:space="preserve"> некоммерческ</w:t>
      </w:r>
      <w:r w:rsidR="00B90C1F">
        <w:rPr>
          <w:rFonts w:eastAsia="Calibri"/>
          <w:bCs/>
          <w:sz w:val="28"/>
          <w:szCs w:val="28"/>
          <w:lang w:eastAsia="en-US"/>
        </w:rPr>
        <w:t>ой</w:t>
      </w:r>
      <w:r w:rsidR="00B90C1F" w:rsidRPr="00B90C1F">
        <w:rPr>
          <w:rFonts w:eastAsia="Calibri"/>
          <w:bCs/>
          <w:sz w:val="28"/>
          <w:szCs w:val="28"/>
          <w:lang w:eastAsia="en-US"/>
        </w:rPr>
        <w:t xml:space="preserve"> организаци</w:t>
      </w:r>
      <w:r w:rsidR="00B90C1F">
        <w:rPr>
          <w:rFonts w:eastAsia="Calibri"/>
          <w:bCs/>
          <w:sz w:val="28"/>
          <w:szCs w:val="28"/>
          <w:lang w:eastAsia="en-US"/>
        </w:rPr>
        <w:t>и</w:t>
      </w:r>
      <w:r w:rsidRPr="00C934C1">
        <w:rPr>
          <w:rFonts w:eastAsia="Calibri"/>
          <w:sz w:val="28"/>
          <w:szCs w:val="28"/>
          <w:lang w:eastAsia="en-US"/>
        </w:rPr>
        <w:t xml:space="preserve"> на мероприятия, касающиеся организации работы с детьми с ОВЗ (мероприятия для детей, семинары, конференции, круглые столы и т.п.)</w:t>
      </w:r>
      <w:r w:rsidR="00893FBC" w:rsidRPr="00C934C1">
        <w:rPr>
          <w:rFonts w:eastAsia="Calibri"/>
          <w:sz w:val="28"/>
          <w:szCs w:val="28"/>
          <w:lang w:eastAsia="en-US"/>
        </w:rPr>
        <w:t>.</w:t>
      </w:r>
    </w:p>
    <w:p w:rsidR="00056614" w:rsidRDefault="000966AE" w:rsidP="007A174C">
      <w:pPr>
        <w:pStyle w:val="a5"/>
        <w:tabs>
          <w:tab w:val="left" w:pos="993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</w:t>
      </w:r>
      <w:r w:rsidR="000D0AC6">
        <w:rPr>
          <w:rFonts w:eastAsia="Calibri"/>
          <w:sz w:val="28"/>
          <w:szCs w:val="28"/>
          <w:lang w:eastAsia="en-US"/>
        </w:rPr>
        <w:t>Управление вправе</w:t>
      </w:r>
      <w:r w:rsidR="007A174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отклонить предложение в случае объективных причин (наличие </w:t>
      </w:r>
      <w:proofErr w:type="spellStart"/>
      <w:r>
        <w:rPr>
          <w:rFonts w:eastAsia="Calibri"/>
          <w:sz w:val="28"/>
          <w:szCs w:val="28"/>
          <w:lang w:eastAsia="en-US"/>
        </w:rPr>
        <w:t>перекомплекта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образовательном учреждении, </w:t>
      </w:r>
      <w:r w:rsidR="00056614">
        <w:rPr>
          <w:rFonts w:eastAsia="Calibri"/>
          <w:sz w:val="28"/>
          <w:szCs w:val="28"/>
          <w:lang w:eastAsia="en-US"/>
        </w:rPr>
        <w:t>отсутствие специальных условий для детей с ОВЗ; невозможность проведения совместного мероприятия и т.п.);</w:t>
      </w:r>
    </w:p>
    <w:p w:rsidR="00E63DBC" w:rsidRPr="005C7728" w:rsidRDefault="000D0AC6" w:rsidP="000D0AC6">
      <w:pPr>
        <w:jc w:val="both"/>
        <w:rPr>
          <w:rFonts w:eastAsia="Calibri"/>
          <w:sz w:val="28"/>
          <w:szCs w:val="28"/>
          <w:lang w:eastAsia="en-US"/>
        </w:rPr>
      </w:pPr>
      <w:r w:rsidRPr="005C7728">
        <w:rPr>
          <w:rFonts w:eastAsia="Calibri"/>
          <w:bCs/>
          <w:sz w:val="28"/>
          <w:szCs w:val="28"/>
          <w:lang w:eastAsia="en-US"/>
        </w:rPr>
        <w:t>2.</w:t>
      </w:r>
      <w:r w:rsidR="000966AE" w:rsidRPr="005C7728">
        <w:rPr>
          <w:rFonts w:eastAsia="Calibri"/>
          <w:bCs/>
          <w:sz w:val="28"/>
          <w:szCs w:val="28"/>
          <w:lang w:eastAsia="en-US"/>
        </w:rPr>
        <w:t>3</w:t>
      </w:r>
      <w:r w:rsidRPr="005C7728">
        <w:rPr>
          <w:rFonts w:eastAsia="Calibri"/>
          <w:bCs/>
          <w:sz w:val="28"/>
          <w:szCs w:val="28"/>
          <w:lang w:eastAsia="en-US"/>
        </w:rPr>
        <w:t xml:space="preserve">. </w:t>
      </w:r>
      <w:r w:rsidR="009764A3" w:rsidRPr="005C7728">
        <w:rPr>
          <w:rFonts w:eastAsia="Calibri"/>
          <w:bCs/>
          <w:sz w:val="28"/>
          <w:szCs w:val="28"/>
          <w:lang w:eastAsia="en-US"/>
        </w:rPr>
        <w:t xml:space="preserve">Организация </w:t>
      </w:r>
      <w:r w:rsidRPr="005C7728">
        <w:rPr>
          <w:rFonts w:eastAsia="Calibri"/>
          <w:bCs/>
          <w:sz w:val="28"/>
          <w:szCs w:val="28"/>
          <w:lang w:eastAsia="en-US"/>
        </w:rPr>
        <w:t>обязуется</w:t>
      </w:r>
      <w:r w:rsidR="00E63DBC" w:rsidRPr="005C7728">
        <w:rPr>
          <w:rFonts w:eastAsia="Calibri"/>
          <w:sz w:val="28"/>
          <w:szCs w:val="28"/>
          <w:lang w:eastAsia="en-US"/>
        </w:rPr>
        <w:t xml:space="preserve">: </w:t>
      </w:r>
    </w:p>
    <w:p w:rsidR="005C7728" w:rsidRDefault="0057657D" w:rsidP="005C7728">
      <w:pPr>
        <w:pStyle w:val="a5"/>
        <w:numPr>
          <w:ilvl w:val="0"/>
          <w:numId w:val="44"/>
        </w:numPr>
        <w:tabs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C7728">
        <w:rPr>
          <w:rFonts w:eastAsia="Calibri"/>
          <w:sz w:val="28"/>
          <w:szCs w:val="28"/>
          <w:lang w:eastAsia="en-US"/>
        </w:rPr>
        <w:t>анализир</w:t>
      </w:r>
      <w:r w:rsidR="000966AE" w:rsidRPr="005C7728">
        <w:rPr>
          <w:rFonts w:eastAsia="Calibri"/>
          <w:sz w:val="28"/>
          <w:szCs w:val="28"/>
          <w:lang w:eastAsia="en-US"/>
        </w:rPr>
        <w:t>овать</w:t>
      </w:r>
      <w:r w:rsidRPr="005C7728">
        <w:rPr>
          <w:rFonts w:eastAsia="Calibri"/>
          <w:sz w:val="28"/>
          <w:szCs w:val="28"/>
          <w:lang w:eastAsia="en-US"/>
        </w:rPr>
        <w:t xml:space="preserve"> потребность </w:t>
      </w:r>
      <w:r w:rsidR="005C7728" w:rsidRPr="005C7728">
        <w:rPr>
          <w:rFonts w:eastAsia="Calibri"/>
          <w:sz w:val="28"/>
          <w:szCs w:val="28"/>
          <w:lang w:eastAsia="en-US"/>
        </w:rPr>
        <w:t>(в организации обучения  детей с ОВЗ, по различным технологиям) и направить в срок до 01 октября текущего года в Управление предложение с указанием списка детей, планируемых к зачислению на следующий учебный год, с приложением заключений психолого-медико-педагогической комиссии, а также перечня специальных условий, необходимых для получения образования детьми с ОВЗ либо направлять в срок до 20 августа текущего года</w:t>
      </w:r>
      <w:proofErr w:type="gramEnd"/>
      <w:r w:rsidR="005C7728" w:rsidRPr="005C7728">
        <w:rPr>
          <w:rFonts w:eastAsia="Calibri"/>
          <w:sz w:val="28"/>
          <w:szCs w:val="28"/>
          <w:lang w:eastAsia="en-US"/>
        </w:rPr>
        <w:t xml:space="preserve"> предложения по организации совместных мероприятий</w:t>
      </w:r>
      <w:r w:rsidR="005C7728" w:rsidRPr="005C7728">
        <w:rPr>
          <w:rFonts w:eastAsia="Calibri"/>
          <w:i/>
          <w:sz w:val="28"/>
          <w:szCs w:val="28"/>
          <w:lang w:eastAsia="en-US"/>
        </w:rPr>
        <w:t xml:space="preserve"> (указать </w:t>
      </w:r>
      <w:proofErr w:type="gramStart"/>
      <w:r w:rsidR="005C7728" w:rsidRPr="005C7728">
        <w:rPr>
          <w:rFonts w:eastAsia="Calibri"/>
          <w:i/>
          <w:sz w:val="28"/>
          <w:szCs w:val="28"/>
          <w:lang w:eastAsia="en-US"/>
        </w:rPr>
        <w:t>нужное</w:t>
      </w:r>
      <w:proofErr w:type="gramEnd"/>
      <w:r w:rsidR="005C7728" w:rsidRPr="005C7728">
        <w:rPr>
          <w:rFonts w:eastAsia="Calibri"/>
          <w:i/>
          <w:sz w:val="28"/>
          <w:szCs w:val="28"/>
          <w:lang w:eastAsia="en-US"/>
        </w:rPr>
        <w:t>)</w:t>
      </w:r>
      <w:r w:rsidR="005C7728">
        <w:rPr>
          <w:rFonts w:eastAsia="Calibri"/>
          <w:sz w:val="28"/>
          <w:szCs w:val="28"/>
          <w:lang w:eastAsia="en-US"/>
        </w:rPr>
        <w:t>;</w:t>
      </w:r>
    </w:p>
    <w:p w:rsidR="000966AE" w:rsidRPr="005C7728" w:rsidRDefault="005C7728" w:rsidP="005C7728">
      <w:pPr>
        <w:pStyle w:val="a5"/>
        <w:numPr>
          <w:ilvl w:val="0"/>
          <w:numId w:val="44"/>
        </w:numPr>
        <w:tabs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5C7728">
        <w:rPr>
          <w:rFonts w:eastAsia="Calibri"/>
          <w:sz w:val="28"/>
          <w:szCs w:val="28"/>
          <w:lang w:eastAsia="en-US"/>
        </w:rPr>
        <w:t xml:space="preserve"> </w:t>
      </w:r>
      <w:r w:rsidR="0057657D" w:rsidRPr="005C7728">
        <w:rPr>
          <w:rFonts w:eastAsia="Calibri"/>
          <w:sz w:val="28"/>
          <w:szCs w:val="28"/>
          <w:lang w:eastAsia="en-US"/>
        </w:rPr>
        <w:t>оказыват</w:t>
      </w:r>
      <w:r w:rsidR="00D6587D" w:rsidRPr="005C7728">
        <w:rPr>
          <w:rFonts w:eastAsia="Calibri"/>
          <w:sz w:val="28"/>
          <w:szCs w:val="28"/>
          <w:lang w:eastAsia="en-US"/>
        </w:rPr>
        <w:t>ь</w:t>
      </w:r>
      <w:r w:rsidR="0057657D" w:rsidRPr="005C7728">
        <w:rPr>
          <w:rFonts w:eastAsia="Calibri"/>
          <w:sz w:val="28"/>
          <w:szCs w:val="28"/>
          <w:lang w:eastAsia="en-US"/>
        </w:rPr>
        <w:t xml:space="preserve"> содействие </w:t>
      </w:r>
      <w:r w:rsidR="009764A3" w:rsidRPr="005C7728">
        <w:rPr>
          <w:rFonts w:eastAsia="Calibri"/>
          <w:sz w:val="28"/>
          <w:szCs w:val="28"/>
          <w:lang w:eastAsia="en-US"/>
        </w:rPr>
        <w:t>Управлению</w:t>
      </w:r>
      <w:r w:rsidR="0057657D" w:rsidRPr="005C7728">
        <w:rPr>
          <w:rFonts w:eastAsia="Calibri"/>
          <w:sz w:val="28"/>
          <w:szCs w:val="28"/>
          <w:lang w:eastAsia="en-US"/>
        </w:rPr>
        <w:t xml:space="preserve"> по организации встреч, собраний с родител</w:t>
      </w:r>
      <w:r w:rsidRPr="005C7728">
        <w:rPr>
          <w:rFonts w:eastAsia="Calibri"/>
          <w:sz w:val="28"/>
          <w:szCs w:val="28"/>
          <w:lang w:eastAsia="en-US"/>
        </w:rPr>
        <w:t>ями (законными представителями)</w:t>
      </w:r>
    </w:p>
    <w:p w:rsidR="00D6587D" w:rsidRDefault="00D6587D" w:rsidP="007A174C">
      <w:pPr>
        <w:pStyle w:val="a5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D6587D">
        <w:rPr>
          <w:rFonts w:eastAsia="Calibri"/>
          <w:bCs/>
          <w:sz w:val="28"/>
          <w:szCs w:val="28"/>
          <w:lang w:eastAsia="en-US"/>
        </w:rPr>
        <w:t>2.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D6587D">
        <w:rPr>
          <w:rFonts w:eastAsia="Calibri"/>
          <w:bCs/>
          <w:sz w:val="28"/>
          <w:szCs w:val="28"/>
          <w:lang w:eastAsia="en-US"/>
        </w:rPr>
        <w:t>. Организация вправе</w:t>
      </w:r>
      <w:r w:rsidR="007A174C">
        <w:rPr>
          <w:rFonts w:eastAsia="Calibri"/>
          <w:bCs/>
          <w:sz w:val="28"/>
          <w:szCs w:val="28"/>
          <w:lang w:eastAsia="en-US"/>
        </w:rPr>
        <w:t xml:space="preserve"> </w:t>
      </w:r>
      <w:r w:rsidR="00C64EDF">
        <w:rPr>
          <w:rFonts w:eastAsia="Calibri"/>
          <w:sz w:val="28"/>
          <w:szCs w:val="28"/>
          <w:lang w:eastAsia="en-US"/>
        </w:rPr>
        <w:t xml:space="preserve">запрашивать информацию о результатах </w:t>
      </w:r>
      <w:r w:rsidR="005C7728">
        <w:rPr>
          <w:rFonts w:eastAsia="Calibri"/>
          <w:sz w:val="28"/>
          <w:szCs w:val="28"/>
          <w:lang w:eastAsia="en-US"/>
        </w:rPr>
        <w:t xml:space="preserve">(обучения детей с ОВЗ по предложенным ею технологиям; проведенных совместных мероприятий) </w:t>
      </w:r>
      <w:r w:rsidR="005C7728" w:rsidRPr="005C7728">
        <w:rPr>
          <w:rFonts w:eastAsia="Calibri"/>
          <w:i/>
          <w:sz w:val="28"/>
          <w:szCs w:val="28"/>
          <w:lang w:eastAsia="en-US"/>
        </w:rPr>
        <w:t xml:space="preserve">(указать </w:t>
      </w:r>
      <w:proofErr w:type="gramStart"/>
      <w:r w:rsidR="005C7728" w:rsidRPr="005C7728">
        <w:rPr>
          <w:rFonts w:eastAsia="Calibri"/>
          <w:i/>
          <w:sz w:val="28"/>
          <w:szCs w:val="28"/>
          <w:lang w:eastAsia="en-US"/>
        </w:rPr>
        <w:t>нужное</w:t>
      </w:r>
      <w:proofErr w:type="gramEnd"/>
      <w:r w:rsidR="005C7728" w:rsidRPr="005C7728">
        <w:rPr>
          <w:rFonts w:eastAsia="Calibri"/>
          <w:i/>
          <w:sz w:val="28"/>
          <w:szCs w:val="28"/>
          <w:lang w:eastAsia="en-US"/>
        </w:rPr>
        <w:t>)</w:t>
      </w:r>
      <w:r w:rsidR="00C64EDF">
        <w:rPr>
          <w:rFonts w:eastAsia="Calibri"/>
          <w:sz w:val="28"/>
          <w:szCs w:val="28"/>
          <w:lang w:eastAsia="en-US"/>
        </w:rPr>
        <w:t>.</w:t>
      </w:r>
    </w:p>
    <w:p w:rsidR="00350157" w:rsidRPr="000D0AC6" w:rsidRDefault="00D6587D" w:rsidP="005C7728">
      <w:pPr>
        <w:tabs>
          <w:tab w:val="left" w:pos="1134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</w:t>
      </w:r>
      <w:r w:rsidR="000D0AC6">
        <w:rPr>
          <w:rFonts w:eastAsia="Calibri"/>
          <w:sz w:val="28"/>
          <w:szCs w:val="28"/>
          <w:lang w:eastAsia="en-US"/>
        </w:rPr>
        <w:t xml:space="preserve">. </w:t>
      </w:r>
      <w:r w:rsidR="00350157" w:rsidRPr="000D0AC6">
        <w:rPr>
          <w:rFonts w:eastAsia="Calibri"/>
          <w:sz w:val="28"/>
          <w:szCs w:val="28"/>
          <w:lang w:eastAsia="en-US"/>
        </w:rPr>
        <w:t>Для реализации настоящего Соглашения Стороны определяют координаторов, в задачи которых входит решение всех вопросов</w:t>
      </w:r>
      <w:r w:rsidR="0043481C">
        <w:rPr>
          <w:rFonts w:eastAsia="Calibri"/>
          <w:sz w:val="28"/>
          <w:szCs w:val="28"/>
          <w:lang w:eastAsia="en-US"/>
        </w:rPr>
        <w:t xml:space="preserve"> по организации взаимодействия</w:t>
      </w:r>
      <w:r w:rsidR="00350157" w:rsidRPr="000D0AC6">
        <w:rPr>
          <w:rFonts w:eastAsia="Calibri"/>
          <w:sz w:val="28"/>
          <w:szCs w:val="28"/>
          <w:lang w:eastAsia="en-US"/>
        </w:rPr>
        <w:t xml:space="preserve"> Сторон. </w:t>
      </w:r>
    </w:p>
    <w:p w:rsidR="00350157" w:rsidRPr="000D0AC6" w:rsidRDefault="00D6587D" w:rsidP="005C7728">
      <w:pPr>
        <w:tabs>
          <w:tab w:val="left" w:pos="1134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</w:t>
      </w:r>
      <w:r w:rsidR="000D0AC6">
        <w:rPr>
          <w:rFonts w:eastAsia="Calibri"/>
          <w:sz w:val="28"/>
          <w:szCs w:val="28"/>
          <w:lang w:eastAsia="en-US"/>
        </w:rPr>
        <w:t xml:space="preserve">. </w:t>
      </w:r>
      <w:r w:rsidR="00350157" w:rsidRPr="000D0AC6">
        <w:rPr>
          <w:rFonts w:eastAsia="Calibri"/>
          <w:sz w:val="28"/>
          <w:szCs w:val="28"/>
          <w:lang w:eastAsia="en-US"/>
        </w:rPr>
        <w:t xml:space="preserve">Для </w:t>
      </w:r>
      <w:r w:rsidR="0043481C">
        <w:rPr>
          <w:rFonts w:eastAsia="Calibri"/>
          <w:sz w:val="28"/>
          <w:szCs w:val="28"/>
          <w:lang w:eastAsia="en-US"/>
        </w:rPr>
        <w:t>организации взаимодействия</w:t>
      </w:r>
      <w:r w:rsidR="00350157" w:rsidRPr="000D0AC6">
        <w:rPr>
          <w:rFonts w:eastAsia="Calibri"/>
          <w:sz w:val="28"/>
          <w:szCs w:val="28"/>
          <w:lang w:eastAsia="en-US"/>
        </w:rPr>
        <w:t xml:space="preserve"> Стороны привлекают имеющиеся у них ресурсы, в том числе с использованием ресурсов третьих лиц, и информируют друг друга об их использовании.</w:t>
      </w:r>
    </w:p>
    <w:p w:rsidR="00350157" w:rsidRDefault="00D6587D" w:rsidP="005C7728">
      <w:pPr>
        <w:tabs>
          <w:tab w:val="left" w:pos="1134"/>
          <w:tab w:val="left" w:pos="1276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</w:t>
      </w:r>
      <w:r w:rsidR="000D0AC6">
        <w:rPr>
          <w:rFonts w:eastAsia="Calibri"/>
          <w:sz w:val="28"/>
          <w:szCs w:val="28"/>
          <w:lang w:eastAsia="en-US"/>
        </w:rPr>
        <w:t xml:space="preserve">. </w:t>
      </w:r>
      <w:r w:rsidR="00350157" w:rsidRPr="000D0AC6">
        <w:rPr>
          <w:rFonts w:eastAsia="Calibri"/>
          <w:sz w:val="28"/>
          <w:szCs w:val="28"/>
          <w:lang w:eastAsia="en-US"/>
        </w:rPr>
        <w:t xml:space="preserve">Стороны договорились координировать распространение официальной информации, касающейся </w:t>
      </w:r>
      <w:r w:rsidR="0043481C">
        <w:rPr>
          <w:rFonts w:eastAsia="Calibri"/>
          <w:sz w:val="28"/>
          <w:szCs w:val="28"/>
          <w:lang w:eastAsia="en-US"/>
        </w:rPr>
        <w:t>взаимодействия</w:t>
      </w:r>
      <w:r w:rsidR="00350157" w:rsidRPr="000D0AC6">
        <w:rPr>
          <w:rFonts w:eastAsia="Calibri"/>
          <w:sz w:val="28"/>
          <w:szCs w:val="28"/>
          <w:lang w:eastAsia="en-US"/>
        </w:rPr>
        <w:t>, проводить совместные пресс-конференции, презентации, круглые столы и другие мероприятия, направленные на информирование общественности о реализации настоящего Соглашения.</w:t>
      </w:r>
    </w:p>
    <w:p w:rsidR="00D6587D" w:rsidRPr="000D0AC6" w:rsidRDefault="00D6587D" w:rsidP="000D0AC6">
      <w:pPr>
        <w:tabs>
          <w:tab w:val="left" w:pos="1134"/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</w:p>
    <w:p w:rsidR="00350157" w:rsidRPr="009764A3" w:rsidRDefault="009764A3" w:rsidP="003501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764A3">
        <w:rPr>
          <w:rFonts w:eastAsia="Calibri"/>
          <w:b/>
          <w:sz w:val="28"/>
          <w:szCs w:val="28"/>
          <w:lang w:eastAsia="en-US"/>
        </w:rPr>
        <w:t xml:space="preserve">3. </w:t>
      </w:r>
      <w:r w:rsidR="00007DDF" w:rsidRPr="009764A3">
        <w:rPr>
          <w:rFonts w:eastAsia="Calibri"/>
          <w:b/>
          <w:sz w:val="28"/>
          <w:szCs w:val="28"/>
          <w:lang w:eastAsia="en-US"/>
        </w:rPr>
        <w:t>Заключительные положения</w:t>
      </w:r>
    </w:p>
    <w:p w:rsidR="000500A0" w:rsidRPr="00C934C1" w:rsidRDefault="000500A0" w:rsidP="000500A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500A0" w:rsidRPr="00C934C1" w:rsidRDefault="000500A0" w:rsidP="00193F47">
      <w:pPr>
        <w:pStyle w:val="a5"/>
        <w:numPr>
          <w:ilvl w:val="1"/>
          <w:numId w:val="40"/>
        </w:numPr>
        <w:tabs>
          <w:tab w:val="left" w:pos="851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C934C1">
        <w:rPr>
          <w:rFonts w:eastAsia="Calibri"/>
          <w:sz w:val="28"/>
          <w:szCs w:val="28"/>
          <w:lang w:eastAsia="en-US"/>
        </w:rPr>
        <w:t xml:space="preserve">Стороны обязуются своевременно информировать друг друга о проблемах и затруднениях, возникающих при исполнении настоящего Соглашения, а также </w:t>
      </w:r>
      <w:proofErr w:type="gramStart"/>
      <w:r w:rsidRPr="00C934C1">
        <w:rPr>
          <w:rFonts w:eastAsia="Calibri"/>
          <w:sz w:val="28"/>
          <w:szCs w:val="28"/>
          <w:lang w:eastAsia="en-US"/>
        </w:rPr>
        <w:t>обсуждать и оценивать</w:t>
      </w:r>
      <w:proofErr w:type="gramEnd"/>
      <w:r w:rsidRPr="00C934C1">
        <w:rPr>
          <w:rFonts w:eastAsia="Calibri"/>
          <w:sz w:val="28"/>
          <w:szCs w:val="28"/>
          <w:lang w:eastAsia="en-US"/>
        </w:rPr>
        <w:t xml:space="preserve"> результаты совместной работы.</w:t>
      </w:r>
    </w:p>
    <w:p w:rsidR="00350157" w:rsidRPr="00C934C1" w:rsidRDefault="00350157" w:rsidP="00193F47">
      <w:pPr>
        <w:pStyle w:val="a5"/>
        <w:numPr>
          <w:ilvl w:val="1"/>
          <w:numId w:val="40"/>
        </w:numPr>
        <w:tabs>
          <w:tab w:val="left" w:pos="851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C934C1">
        <w:rPr>
          <w:rFonts w:eastAsia="Calibri"/>
          <w:sz w:val="28"/>
          <w:szCs w:val="28"/>
          <w:lang w:eastAsia="en-US"/>
        </w:rPr>
        <w:lastRenderedPageBreak/>
        <w:t>Настоящее Соглашение составлено в двух экземплярах, имеющих одинаковую юридическую силу, по одному экземпляру для каждой из Сторон, вступает в силу с момента его подписания Сторонами.</w:t>
      </w:r>
    </w:p>
    <w:p w:rsidR="00350157" w:rsidRPr="00C934C1" w:rsidRDefault="000500A0" w:rsidP="00193F47">
      <w:pPr>
        <w:pStyle w:val="a5"/>
        <w:numPr>
          <w:ilvl w:val="1"/>
          <w:numId w:val="40"/>
        </w:numPr>
        <w:tabs>
          <w:tab w:val="left" w:pos="851"/>
          <w:tab w:val="left" w:pos="1134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934C1">
        <w:rPr>
          <w:rFonts w:eastAsia="Calibri"/>
          <w:sz w:val="28"/>
          <w:szCs w:val="28"/>
          <w:lang w:eastAsia="en-US"/>
        </w:rPr>
        <w:t xml:space="preserve"> </w:t>
      </w:r>
      <w:r w:rsidR="00350157" w:rsidRPr="00C934C1">
        <w:rPr>
          <w:rFonts w:eastAsia="Calibri"/>
          <w:sz w:val="28"/>
          <w:szCs w:val="28"/>
          <w:lang w:eastAsia="en-US"/>
        </w:rPr>
        <w:t>Любые изменения и дополнения к настоящему Соглашению являются действительными только в том случае, если они совершены в письменной форме, по согласованию всех Сторон.</w:t>
      </w:r>
    </w:p>
    <w:p w:rsidR="00350157" w:rsidRPr="00C934C1" w:rsidRDefault="00A27F41" w:rsidP="00193F47">
      <w:pPr>
        <w:pStyle w:val="a5"/>
        <w:numPr>
          <w:ilvl w:val="1"/>
          <w:numId w:val="40"/>
        </w:numPr>
        <w:tabs>
          <w:tab w:val="left" w:pos="851"/>
          <w:tab w:val="left" w:pos="1134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934C1">
        <w:rPr>
          <w:rFonts w:eastAsia="Calibri"/>
          <w:sz w:val="28"/>
          <w:szCs w:val="28"/>
          <w:lang w:eastAsia="en-US"/>
        </w:rPr>
        <w:t xml:space="preserve"> </w:t>
      </w:r>
      <w:r w:rsidR="00350157" w:rsidRPr="00C934C1">
        <w:rPr>
          <w:rFonts w:eastAsia="Calibri"/>
          <w:sz w:val="28"/>
          <w:szCs w:val="28"/>
          <w:lang w:eastAsia="en-US"/>
        </w:rPr>
        <w:t>Настоящее Соглашение может быть расторгнуто по соглашению Сторон.</w:t>
      </w:r>
    </w:p>
    <w:p w:rsidR="00350157" w:rsidRPr="00C934C1" w:rsidRDefault="00A27F41" w:rsidP="00193F47">
      <w:pPr>
        <w:pStyle w:val="a5"/>
        <w:numPr>
          <w:ilvl w:val="1"/>
          <w:numId w:val="40"/>
        </w:numPr>
        <w:tabs>
          <w:tab w:val="left" w:pos="851"/>
          <w:tab w:val="left" w:pos="1134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934C1">
        <w:rPr>
          <w:rFonts w:eastAsia="Calibri"/>
          <w:sz w:val="28"/>
          <w:szCs w:val="28"/>
          <w:lang w:eastAsia="en-US"/>
        </w:rPr>
        <w:t xml:space="preserve"> </w:t>
      </w:r>
      <w:r w:rsidR="00350157" w:rsidRPr="00C934C1">
        <w:rPr>
          <w:rFonts w:eastAsia="Calibri"/>
          <w:sz w:val="28"/>
          <w:szCs w:val="28"/>
          <w:lang w:eastAsia="en-US"/>
        </w:rPr>
        <w:t>Сторона, желающая расторгнуть настоящее Соглашение, должна сообщить о своем намерении другим Сторонам настоящего Соглашения в срок не позднее, чем за два месяца до его расторжения.</w:t>
      </w:r>
    </w:p>
    <w:p w:rsidR="00350157" w:rsidRPr="00C934C1" w:rsidRDefault="00350157" w:rsidP="003501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0157" w:rsidRPr="00C934C1" w:rsidRDefault="009764A3" w:rsidP="0035015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="00350157" w:rsidRPr="00C934C1">
        <w:rPr>
          <w:rFonts w:eastAsia="Calibri"/>
          <w:b/>
          <w:sz w:val="28"/>
          <w:szCs w:val="28"/>
          <w:lang w:eastAsia="en-US"/>
        </w:rPr>
        <w:t>Подписи сторон</w:t>
      </w:r>
    </w:p>
    <w:p w:rsidR="00350157" w:rsidRPr="00C934C1" w:rsidRDefault="00350157" w:rsidP="00350157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47"/>
        <w:gridCol w:w="5116"/>
      </w:tblGrid>
      <w:tr w:rsidR="00350157" w:rsidRPr="00C934C1" w:rsidTr="0081498C">
        <w:trPr>
          <w:trHeight w:val="2380"/>
        </w:trPr>
        <w:tc>
          <w:tcPr>
            <w:tcW w:w="4471" w:type="dxa"/>
          </w:tcPr>
          <w:p w:rsidR="00350157" w:rsidRPr="00C934C1" w:rsidRDefault="00350157" w:rsidP="00350157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C934C1">
              <w:rPr>
                <w:rFonts w:eastAsia="Calibri"/>
                <w:sz w:val="28"/>
                <w:szCs w:val="28"/>
                <w:lang w:eastAsia="en-US"/>
              </w:rPr>
              <w:t xml:space="preserve">Главное управление образования </w:t>
            </w:r>
          </w:p>
          <w:p w:rsidR="00350157" w:rsidRPr="00C934C1" w:rsidRDefault="00350157" w:rsidP="00350157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C934C1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 г. Красноярска  </w:t>
            </w:r>
          </w:p>
          <w:p w:rsidR="00350157" w:rsidRPr="00C934C1" w:rsidRDefault="00350157" w:rsidP="00350157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50157" w:rsidRDefault="00350157" w:rsidP="00350157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64A3" w:rsidRPr="00C934C1" w:rsidRDefault="009764A3" w:rsidP="00350157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50157" w:rsidRPr="00C934C1" w:rsidRDefault="00350157" w:rsidP="00350157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C934C1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  <w:p w:rsidR="00350157" w:rsidRPr="00C934C1" w:rsidRDefault="00350157" w:rsidP="00350157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50157" w:rsidRPr="00C934C1" w:rsidRDefault="00350157" w:rsidP="00350157">
            <w:pPr>
              <w:ind w:left="-108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C934C1">
              <w:rPr>
                <w:rFonts w:eastAsia="Calibri"/>
                <w:sz w:val="28"/>
                <w:szCs w:val="28"/>
                <w:lang w:eastAsia="en-US"/>
              </w:rPr>
              <w:t xml:space="preserve">______________ Т. Ю. </w:t>
            </w:r>
            <w:proofErr w:type="spellStart"/>
            <w:r w:rsidRPr="00C934C1">
              <w:rPr>
                <w:rFonts w:eastAsia="Calibri"/>
                <w:sz w:val="28"/>
                <w:szCs w:val="28"/>
                <w:lang w:eastAsia="en-US"/>
              </w:rPr>
              <w:t>Ситдикова</w:t>
            </w:r>
            <w:proofErr w:type="spellEnd"/>
          </w:p>
        </w:tc>
        <w:tc>
          <w:tcPr>
            <w:tcW w:w="4992" w:type="dxa"/>
          </w:tcPr>
          <w:p w:rsidR="00C934C1" w:rsidRPr="00C934C1" w:rsidRDefault="00350157" w:rsidP="00350157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934C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34C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Некоммерческая </w:t>
            </w:r>
            <w:r w:rsidR="00C934C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общественная </w:t>
            </w:r>
            <w:r w:rsidRPr="00C934C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</w:p>
          <w:p w:rsidR="00C934C1" w:rsidRPr="00C934C1" w:rsidRDefault="00C934C1" w:rsidP="00350157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50157" w:rsidRPr="00C934C1" w:rsidRDefault="00C934C1" w:rsidP="00350157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934C1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___________________________________</w:t>
            </w:r>
          </w:p>
          <w:p w:rsidR="00350157" w:rsidRPr="00C934C1" w:rsidRDefault="00350157" w:rsidP="00350157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50157" w:rsidRPr="00C934C1" w:rsidRDefault="009764A3" w:rsidP="00350157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Директор</w:t>
            </w:r>
          </w:p>
          <w:p w:rsidR="00C934C1" w:rsidRPr="00C934C1" w:rsidRDefault="00C934C1" w:rsidP="00350157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50157" w:rsidRPr="00C934C1" w:rsidRDefault="00350157" w:rsidP="00C934C1">
            <w:pPr>
              <w:shd w:val="clear" w:color="auto" w:fill="FFFFFF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C934C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____________________  </w:t>
            </w:r>
            <w:r w:rsidR="009764A3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ФИО</w:t>
            </w:r>
          </w:p>
        </w:tc>
      </w:tr>
    </w:tbl>
    <w:p w:rsidR="00891E92" w:rsidRPr="00C934C1" w:rsidRDefault="00891E92" w:rsidP="00891E92">
      <w:pPr>
        <w:spacing w:line="216" w:lineRule="auto"/>
        <w:ind w:left="-426" w:right="-241"/>
        <w:rPr>
          <w:sz w:val="28"/>
          <w:szCs w:val="28"/>
          <w:lang w:eastAsia="en-US"/>
        </w:rPr>
      </w:pPr>
    </w:p>
    <w:p w:rsidR="00891E92" w:rsidRPr="00891E92" w:rsidRDefault="00891E92" w:rsidP="00891E92">
      <w:pPr>
        <w:rPr>
          <w:rFonts w:ascii="Cambria" w:hAnsi="Cambria"/>
          <w:lang w:eastAsia="en-US"/>
        </w:rPr>
      </w:pPr>
    </w:p>
    <w:p w:rsidR="00055F8D" w:rsidRPr="00055F8D" w:rsidRDefault="00055F8D" w:rsidP="00891E92">
      <w:pPr>
        <w:ind w:firstLine="606"/>
        <w:jc w:val="right"/>
        <w:rPr>
          <w:bCs/>
          <w:color w:val="000000"/>
        </w:rPr>
      </w:pPr>
    </w:p>
    <w:sectPr w:rsidR="00055F8D" w:rsidRPr="00055F8D" w:rsidSect="005C7728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320"/>
    <w:multiLevelType w:val="hybridMultilevel"/>
    <w:tmpl w:val="61A456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4C81907"/>
    <w:multiLevelType w:val="hybridMultilevel"/>
    <w:tmpl w:val="6936D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CA5605"/>
    <w:multiLevelType w:val="multilevel"/>
    <w:tmpl w:val="7660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864F3"/>
    <w:multiLevelType w:val="hybridMultilevel"/>
    <w:tmpl w:val="F704F734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F2B96"/>
    <w:multiLevelType w:val="hybridMultilevel"/>
    <w:tmpl w:val="1EAC0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C19E1"/>
    <w:multiLevelType w:val="multilevel"/>
    <w:tmpl w:val="E38CF54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6">
    <w:nsid w:val="0C875455"/>
    <w:multiLevelType w:val="multilevel"/>
    <w:tmpl w:val="25B4D832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7">
    <w:nsid w:val="0E8D638A"/>
    <w:multiLevelType w:val="multilevel"/>
    <w:tmpl w:val="D1AC74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2002C2A"/>
    <w:multiLevelType w:val="hybridMultilevel"/>
    <w:tmpl w:val="29E8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522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3330B2F"/>
    <w:multiLevelType w:val="hybridMultilevel"/>
    <w:tmpl w:val="577ED49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B5598"/>
    <w:multiLevelType w:val="hybridMultilevel"/>
    <w:tmpl w:val="EF927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01A2C"/>
    <w:multiLevelType w:val="hybridMultilevel"/>
    <w:tmpl w:val="93247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10613D"/>
    <w:multiLevelType w:val="multilevel"/>
    <w:tmpl w:val="E8DCD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1E13002"/>
    <w:multiLevelType w:val="hybridMultilevel"/>
    <w:tmpl w:val="E6B8D69E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27C89"/>
    <w:multiLevelType w:val="hybridMultilevel"/>
    <w:tmpl w:val="B74456D6"/>
    <w:lvl w:ilvl="0" w:tplc="6BB8D9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94F43B8"/>
    <w:multiLevelType w:val="hybridMultilevel"/>
    <w:tmpl w:val="614A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C845F7"/>
    <w:multiLevelType w:val="multilevel"/>
    <w:tmpl w:val="B1187C6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AE51A55"/>
    <w:multiLevelType w:val="hybridMultilevel"/>
    <w:tmpl w:val="AC245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7047DE"/>
    <w:multiLevelType w:val="multilevel"/>
    <w:tmpl w:val="CC544C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CC50E17"/>
    <w:multiLevelType w:val="hybridMultilevel"/>
    <w:tmpl w:val="74045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1D3A81"/>
    <w:multiLevelType w:val="multilevel"/>
    <w:tmpl w:val="7144CA5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FF6760C"/>
    <w:multiLevelType w:val="multilevel"/>
    <w:tmpl w:val="D2E6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454215"/>
    <w:multiLevelType w:val="hybridMultilevel"/>
    <w:tmpl w:val="DE4A57FA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C3EBA"/>
    <w:multiLevelType w:val="hybridMultilevel"/>
    <w:tmpl w:val="F4040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F91228"/>
    <w:multiLevelType w:val="hybridMultilevel"/>
    <w:tmpl w:val="6560AB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060BFB"/>
    <w:multiLevelType w:val="multilevel"/>
    <w:tmpl w:val="BF56BA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19677E"/>
    <w:multiLevelType w:val="multilevel"/>
    <w:tmpl w:val="1992515E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8">
    <w:nsid w:val="44A70D07"/>
    <w:multiLevelType w:val="hybridMultilevel"/>
    <w:tmpl w:val="ED6C0498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A3CB5"/>
    <w:multiLevelType w:val="multilevel"/>
    <w:tmpl w:val="4C20E50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84413AB"/>
    <w:multiLevelType w:val="multilevel"/>
    <w:tmpl w:val="8E8636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4D585F66"/>
    <w:multiLevelType w:val="hybridMultilevel"/>
    <w:tmpl w:val="51AA58AA"/>
    <w:lvl w:ilvl="0" w:tplc="6BB8D9D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525375CD"/>
    <w:multiLevelType w:val="hybridMultilevel"/>
    <w:tmpl w:val="0FB26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4B7B97"/>
    <w:multiLevelType w:val="hybridMultilevel"/>
    <w:tmpl w:val="F276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F164D"/>
    <w:multiLevelType w:val="hybridMultilevel"/>
    <w:tmpl w:val="795AF3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5DEA35BD"/>
    <w:multiLevelType w:val="hybridMultilevel"/>
    <w:tmpl w:val="AF84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3759B"/>
    <w:multiLevelType w:val="hybridMultilevel"/>
    <w:tmpl w:val="19CAD5A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DF272C"/>
    <w:multiLevelType w:val="hybridMultilevel"/>
    <w:tmpl w:val="41DE612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8">
    <w:nsid w:val="635F7DD8"/>
    <w:multiLevelType w:val="hybridMultilevel"/>
    <w:tmpl w:val="5428DEEE"/>
    <w:lvl w:ilvl="0" w:tplc="3DD21CB4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95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4C2B83"/>
    <w:multiLevelType w:val="hybridMultilevel"/>
    <w:tmpl w:val="D98450C2"/>
    <w:lvl w:ilvl="0" w:tplc="6BB8D9D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6F41686C"/>
    <w:multiLevelType w:val="hybridMultilevel"/>
    <w:tmpl w:val="A296E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787DE9"/>
    <w:multiLevelType w:val="multilevel"/>
    <w:tmpl w:val="49349D7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98" w:hanging="123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2E45401"/>
    <w:multiLevelType w:val="hybridMultilevel"/>
    <w:tmpl w:val="ECECCE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4844455"/>
    <w:multiLevelType w:val="multilevel"/>
    <w:tmpl w:val="609831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4">
    <w:nsid w:val="79FA4CE5"/>
    <w:multiLevelType w:val="hybridMultilevel"/>
    <w:tmpl w:val="9CC4BCB6"/>
    <w:lvl w:ilvl="0" w:tplc="6BB8D9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B4F5F71"/>
    <w:multiLevelType w:val="hybridMultilevel"/>
    <w:tmpl w:val="5616DE28"/>
    <w:lvl w:ilvl="0" w:tplc="6BB8D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20"/>
  </w:num>
  <w:num w:numId="5">
    <w:abstractNumId w:val="25"/>
  </w:num>
  <w:num w:numId="6">
    <w:abstractNumId w:val="0"/>
  </w:num>
  <w:num w:numId="7">
    <w:abstractNumId w:val="7"/>
  </w:num>
  <w:num w:numId="8">
    <w:abstractNumId w:val="42"/>
  </w:num>
  <w:num w:numId="9">
    <w:abstractNumId w:val="34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9"/>
  </w:num>
  <w:num w:numId="24">
    <w:abstractNumId w:val="2"/>
  </w:num>
  <w:num w:numId="25">
    <w:abstractNumId w:val="43"/>
  </w:num>
  <w:num w:numId="26">
    <w:abstractNumId w:val="35"/>
  </w:num>
  <w:num w:numId="27">
    <w:abstractNumId w:val="23"/>
  </w:num>
  <w:num w:numId="28">
    <w:abstractNumId w:val="28"/>
  </w:num>
  <w:num w:numId="29">
    <w:abstractNumId w:val="14"/>
  </w:num>
  <w:num w:numId="30">
    <w:abstractNumId w:val="27"/>
  </w:num>
  <w:num w:numId="31">
    <w:abstractNumId w:val="17"/>
  </w:num>
  <w:num w:numId="32">
    <w:abstractNumId w:val="22"/>
  </w:num>
  <w:num w:numId="33">
    <w:abstractNumId w:val="5"/>
  </w:num>
  <w:num w:numId="34">
    <w:abstractNumId w:val="26"/>
  </w:num>
  <w:num w:numId="35">
    <w:abstractNumId w:val="6"/>
  </w:num>
  <w:num w:numId="36">
    <w:abstractNumId w:val="21"/>
  </w:num>
  <w:num w:numId="37">
    <w:abstractNumId w:val="29"/>
  </w:num>
  <w:num w:numId="38">
    <w:abstractNumId w:val="15"/>
  </w:num>
  <w:num w:numId="39">
    <w:abstractNumId w:val="45"/>
  </w:num>
  <w:num w:numId="40">
    <w:abstractNumId w:val="9"/>
  </w:num>
  <w:num w:numId="41">
    <w:abstractNumId w:val="30"/>
  </w:num>
  <w:num w:numId="42">
    <w:abstractNumId w:val="8"/>
  </w:num>
  <w:num w:numId="43">
    <w:abstractNumId w:val="3"/>
  </w:num>
  <w:num w:numId="44">
    <w:abstractNumId w:val="19"/>
  </w:num>
  <w:num w:numId="45">
    <w:abstractNumId w:val="41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C8"/>
    <w:rsid w:val="00007DDF"/>
    <w:rsid w:val="00040665"/>
    <w:rsid w:val="00044B0E"/>
    <w:rsid w:val="000500A0"/>
    <w:rsid w:val="00055F8D"/>
    <w:rsid w:val="00056614"/>
    <w:rsid w:val="000966AE"/>
    <w:rsid w:val="000D0AC6"/>
    <w:rsid w:val="000F05CA"/>
    <w:rsid w:val="0010436A"/>
    <w:rsid w:val="00115B53"/>
    <w:rsid w:val="001240A6"/>
    <w:rsid w:val="00131C2E"/>
    <w:rsid w:val="0015411D"/>
    <w:rsid w:val="00175A06"/>
    <w:rsid w:val="00185780"/>
    <w:rsid w:val="00185E8F"/>
    <w:rsid w:val="00193F47"/>
    <w:rsid w:val="001C4CF8"/>
    <w:rsid w:val="001E4DAF"/>
    <w:rsid w:val="00204AC3"/>
    <w:rsid w:val="00212B1B"/>
    <w:rsid w:val="0021631B"/>
    <w:rsid w:val="002203B5"/>
    <w:rsid w:val="0024505E"/>
    <w:rsid w:val="00264284"/>
    <w:rsid w:val="00270453"/>
    <w:rsid w:val="00274FF7"/>
    <w:rsid w:val="002854D8"/>
    <w:rsid w:val="00286C3B"/>
    <w:rsid w:val="00287154"/>
    <w:rsid w:val="002D4DCB"/>
    <w:rsid w:val="002E3FD8"/>
    <w:rsid w:val="00350157"/>
    <w:rsid w:val="003649CC"/>
    <w:rsid w:val="00375B3B"/>
    <w:rsid w:val="00387FF0"/>
    <w:rsid w:val="003A158D"/>
    <w:rsid w:val="003B4F91"/>
    <w:rsid w:val="003C3821"/>
    <w:rsid w:val="003D339B"/>
    <w:rsid w:val="003E454B"/>
    <w:rsid w:val="004015B2"/>
    <w:rsid w:val="004125BD"/>
    <w:rsid w:val="004133D2"/>
    <w:rsid w:val="0043481C"/>
    <w:rsid w:val="0043627E"/>
    <w:rsid w:val="00452ED0"/>
    <w:rsid w:val="00476054"/>
    <w:rsid w:val="00485A52"/>
    <w:rsid w:val="004B488A"/>
    <w:rsid w:val="004B7340"/>
    <w:rsid w:val="004C3C6F"/>
    <w:rsid w:val="004D07EF"/>
    <w:rsid w:val="004E04A5"/>
    <w:rsid w:val="004E564A"/>
    <w:rsid w:val="005120D2"/>
    <w:rsid w:val="005146C2"/>
    <w:rsid w:val="005570ED"/>
    <w:rsid w:val="00563750"/>
    <w:rsid w:val="0057657D"/>
    <w:rsid w:val="005B185D"/>
    <w:rsid w:val="005C7728"/>
    <w:rsid w:val="006102A9"/>
    <w:rsid w:val="0061182E"/>
    <w:rsid w:val="006455E2"/>
    <w:rsid w:val="00681CC6"/>
    <w:rsid w:val="006977C9"/>
    <w:rsid w:val="006C14B0"/>
    <w:rsid w:val="006D0961"/>
    <w:rsid w:val="006F4023"/>
    <w:rsid w:val="006F6DD5"/>
    <w:rsid w:val="007469ED"/>
    <w:rsid w:val="00791083"/>
    <w:rsid w:val="00793795"/>
    <w:rsid w:val="00795EB1"/>
    <w:rsid w:val="007A174C"/>
    <w:rsid w:val="007B0665"/>
    <w:rsid w:val="007B25F2"/>
    <w:rsid w:val="007B4CC8"/>
    <w:rsid w:val="007D194D"/>
    <w:rsid w:val="00826920"/>
    <w:rsid w:val="008460FB"/>
    <w:rsid w:val="00891E92"/>
    <w:rsid w:val="00893FBC"/>
    <w:rsid w:val="008B0B2B"/>
    <w:rsid w:val="008B1EEA"/>
    <w:rsid w:val="008B3A82"/>
    <w:rsid w:val="008B4247"/>
    <w:rsid w:val="00905B22"/>
    <w:rsid w:val="009450E5"/>
    <w:rsid w:val="00954D86"/>
    <w:rsid w:val="00966C8F"/>
    <w:rsid w:val="009764A3"/>
    <w:rsid w:val="00980BB3"/>
    <w:rsid w:val="009B5E01"/>
    <w:rsid w:val="009D478D"/>
    <w:rsid w:val="009D7BDA"/>
    <w:rsid w:val="009E4892"/>
    <w:rsid w:val="009F2752"/>
    <w:rsid w:val="00A27F41"/>
    <w:rsid w:val="00A4685C"/>
    <w:rsid w:val="00A47DA5"/>
    <w:rsid w:val="00A97841"/>
    <w:rsid w:val="00AE05E8"/>
    <w:rsid w:val="00B90C1F"/>
    <w:rsid w:val="00B90CB2"/>
    <w:rsid w:val="00BA2B65"/>
    <w:rsid w:val="00BC26B7"/>
    <w:rsid w:val="00BF5218"/>
    <w:rsid w:val="00C20BFC"/>
    <w:rsid w:val="00C37AEC"/>
    <w:rsid w:val="00C63DA6"/>
    <w:rsid w:val="00C641CD"/>
    <w:rsid w:val="00C64EDF"/>
    <w:rsid w:val="00C7671D"/>
    <w:rsid w:val="00C900BA"/>
    <w:rsid w:val="00C934C1"/>
    <w:rsid w:val="00CA18DB"/>
    <w:rsid w:val="00CA1A30"/>
    <w:rsid w:val="00CA5FB7"/>
    <w:rsid w:val="00CA6D8D"/>
    <w:rsid w:val="00D12E02"/>
    <w:rsid w:val="00D14273"/>
    <w:rsid w:val="00D17589"/>
    <w:rsid w:val="00D31285"/>
    <w:rsid w:val="00D433C2"/>
    <w:rsid w:val="00D6587D"/>
    <w:rsid w:val="00D84FD8"/>
    <w:rsid w:val="00D92F5B"/>
    <w:rsid w:val="00DA4E20"/>
    <w:rsid w:val="00DE290C"/>
    <w:rsid w:val="00DE51C9"/>
    <w:rsid w:val="00E43FCA"/>
    <w:rsid w:val="00E63DBC"/>
    <w:rsid w:val="00E70A58"/>
    <w:rsid w:val="00E72726"/>
    <w:rsid w:val="00EC483C"/>
    <w:rsid w:val="00EC4F02"/>
    <w:rsid w:val="00EC73CD"/>
    <w:rsid w:val="00ED1C2D"/>
    <w:rsid w:val="00F37D4E"/>
    <w:rsid w:val="00F71A77"/>
    <w:rsid w:val="00FD63DB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E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B4CC8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7B4CC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7B4CC8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7B4CC8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CC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CC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4CC8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B4C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rsid w:val="007B4CC8"/>
    <w:pPr>
      <w:tabs>
        <w:tab w:val="left" w:pos="851"/>
      </w:tabs>
      <w:spacing w:line="360" w:lineRule="auto"/>
      <w:jc w:val="both"/>
    </w:pPr>
    <w:rPr>
      <w:sz w:val="28"/>
    </w:rPr>
  </w:style>
  <w:style w:type="paragraph" w:customStyle="1" w:styleId="21">
    <w:name w:val="Стиль2"/>
    <w:basedOn w:val="a"/>
    <w:rsid w:val="007B4CC8"/>
    <w:pPr>
      <w:spacing w:line="360" w:lineRule="auto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4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C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73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1EE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2">
    <w:name w:val="Body Text 2"/>
    <w:basedOn w:val="a"/>
    <w:link w:val="23"/>
    <w:rsid w:val="008B1EEA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basedOn w:val="a0"/>
    <w:link w:val="22"/>
    <w:rsid w:val="008B1EE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unhideWhenUsed/>
    <w:rsid w:val="008B1EEA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8B1EE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1EE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7">
    <w:name w:val="Table Grid"/>
    <w:basedOn w:val="a1"/>
    <w:uiPriority w:val="59"/>
    <w:rsid w:val="0061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D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E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B4CC8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7B4CC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7B4CC8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7B4CC8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CC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CC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4CC8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B4C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rsid w:val="007B4CC8"/>
    <w:pPr>
      <w:tabs>
        <w:tab w:val="left" w:pos="851"/>
      </w:tabs>
      <w:spacing w:line="360" w:lineRule="auto"/>
      <w:jc w:val="both"/>
    </w:pPr>
    <w:rPr>
      <w:sz w:val="28"/>
    </w:rPr>
  </w:style>
  <w:style w:type="paragraph" w:customStyle="1" w:styleId="21">
    <w:name w:val="Стиль2"/>
    <w:basedOn w:val="a"/>
    <w:rsid w:val="007B4CC8"/>
    <w:pPr>
      <w:spacing w:line="360" w:lineRule="auto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4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C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73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1EE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2">
    <w:name w:val="Body Text 2"/>
    <w:basedOn w:val="a"/>
    <w:link w:val="23"/>
    <w:rsid w:val="008B1EEA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basedOn w:val="a0"/>
    <w:link w:val="22"/>
    <w:rsid w:val="008B1EE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unhideWhenUsed/>
    <w:rsid w:val="008B1EEA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8B1EE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1EE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7">
    <w:name w:val="Table Grid"/>
    <w:basedOn w:val="a1"/>
    <w:uiPriority w:val="59"/>
    <w:rsid w:val="0061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D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Светлана Викторовна</cp:lastModifiedBy>
  <cp:revision>4</cp:revision>
  <cp:lastPrinted>2018-02-27T07:08:00Z</cp:lastPrinted>
  <dcterms:created xsi:type="dcterms:W3CDTF">2018-08-08T08:06:00Z</dcterms:created>
  <dcterms:modified xsi:type="dcterms:W3CDTF">2018-09-05T05:19:00Z</dcterms:modified>
</cp:coreProperties>
</file>