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2" w:rsidRDefault="0052283F">
      <w:r>
        <w:rPr>
          <w:noProof/>
          <w:lang w:eastAsia="ru-RU"/>
        </w:rPr>
        <w:drawing>
          <wp:inline distT="0" distB="0" distL="0" distR="0">
            <wp:extent cx="5940425" cy="8391554"/>
            <wp:effectExtent l="19050" t="0" r="3175" b="0"/>
            <wp:docPr id="1" name="Рисунок 1" descr="E:\Работа 2016-2019\К доп образованию\на сайт по мониторингу\документы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2016-2019\К доп образованию\на сайт по мониторингу\документы\скан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83F" w:rsidRDefault="0052283F"/>
    <w:p w:rsidR="0052283F" w:rsidRDefault="0052283F"/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420AC">
        <w:rPr>
          <w:rFonts w:ascii="Times New Roman" w:hAnsi="Times New Roman" w:cs="Times New Roman"/>
          <w:sz w:val="28"/>
          <w:szCs w:val="28"/>
        </w:rPr>
        <w:t xml:space="preserve">. Основания и порядок отчисления </w:t>
      </w:r>
      <w:proofErr w:type="gramStart"/>
      <w:r w:rsidRPr="004420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2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20AC">
        <w:rPr>
          <w:rFonts w:ascii="Times New Roman" w:hAnsi="Times New Roman" w:cs="Times New Roman"/>
          <w:sz w:val="28"/>
          <w:szCs w:val="28"/>
        </w:rPr>
        <w:t>.1. Основанием отчисления обучающихся является прекращение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0AC">
        <w:rPr>
          <w:rFonts w:ascii="Times New Roman" w:hAnsi="Times New Roman" w:cs="Times New Roman"/>
          <w:sz w:val="28"/>
          <w:szCs w:val="28"/>
        </w:rPr>
        <w:t xml:space="preserve">Прекращение образовательных отношений происходит в случаях: 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Pr="004420AC">
        <w:rPr>
          <w:rFonts w:ascii="Times New Roman" w:hAnsi="Times New Roman" w:cs="Times New Roman"/>
          <w:sz w:val="28"/>
          <w:szCs w:val="28"/>
        </w:rPr>
        <w:t xml:space="preserve"> Завершение обучения по дополнительной общеобразовательной (</w:t>
      </w:r>
      <w:proofErr w:type="spellStart"/>
      <w:r w:rsidRPr="004420A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420AC">
        <w:rPr>
          <w:rFonts w:ascii="Times New Roman" w:hAnsi="Times New Roman" w:cs="Times New Roman"/>
          <w:sz w:val="28"/>
          <w:szCs w:val="28"/>
        </w:rPr>
        <w:t xml:space="preserve">) программе. 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1.1.2</w:t>
      </w:r>
      <w:r w:rsidRPr="004420AC">
        <w:rPr>
          <w:rFonts w:ascii="Times New Roman" w:hAnsi="Times New Roman" w:cs="Times New Roman"/>
          <w:sz w:val="28"/>
          <w:szCs w:val="28"/>
        </w:rPr>
        <w:t xml:space="preserve"> Досрочное отчисление: - по инициативе родителей (законных представителей); - в связи с выездом обучающегося из территории муниципального образования (отчисление производится по заявлению родителей (законных представителей); - по обстоятельствам, не зависящим от воли обучающегося или родителей (законных представителей) несовершеннолетнего обучающегося и Центра, в том числе ликвидации Центра. </w:t>
      </w:r>
      <w:proofErr w:type="gramEnd"/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 w:rsidRPr="007133C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7133C2">
        <w:rPr>
          <w:rFonts w:ascii="Times New Roman" w:hAnsi="Times New Roman" w:cs="Times New Roman"/>
          <w:sz w:val="28"/>
          <w:szCs w:val="28"/>
        </w:rPr>
        <w:t xml:space="preserve">  Пропуска занятий без основания и уважительной причины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 Прекращение образовательных отношений оформляется приказом директора учреждения с указанием Ф.И.О. отчисленного и причины.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 и порядок восстановления.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 Восстановление на занятия осуществляется по заявлению родителей для обучающихся ранее отчисленных и не имевших нарушения внутреннего распорядка.     </w:t>
      </w:r>
      <w:proofErr w:type="gramEnd"/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Восстановление на занятие оформляется приказом директора, с указанием Ф.И.О. обучающегося и сроков обучения.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Перевод.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Перевод обучающихся осуществляется по заявлению родителей для обучающихся, осваивающих дополнительные образовательные программы в других образовательных учреждениях, при наличии вакантных мест.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Перевод на занятия оформляется приказом директора, с указанием Ф.И.О. обучающегося и сроков обучения.</w:t>
      </w: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3F" w:rsidRDefault="0052283F" w:rsidP="0052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83F" w:rsidRDefault="0052283F"/>
    <w:sectPr w:rsidR="0052283F" w:rsidSect="00EF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2283F"/>
    <w:rsid w:val="000551C2"/>
    <w:rsid w:val="0052283F"/>
    <w:rsid w:val="007A0FBB"/>
    <w:rsid w:val="009C4C71"/>
    <w:rsid w:val="00AD50CA"/>
    <w:rsid w:val="00C96693"/>
    <w:rsid w:val="00E35765"/>
    <w:rsid w:val="00EB1C8A"/>
    <w:rsid w:val="00E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2021-08-23T02:45:00Z</dcterms:created>
  <dcterms:modified xsi:type="dcterms:W3CDTF">2021-08-23T02:46:00Z</dcterms:modified>
</cp:coreProperties>
</file>